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BEF" w:rsidRPr="00397C74" w:rsidRDefault="00E80BEF" w:rsidP="00E80BEF">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397C74">
        <w:rPr>
          <w:rFonts w:ascii="Times New Roman" w:eastAsia="Times New Roman" w:hAnsi="Times New Roman" w:cs="Times New Roman"/>
          <w:b/>
          <w:bCs/>
          <w:kern w:val="36"/>
          <w:sz w:val="28"/>
          <w:szCs w:val="28"/>
          <w:lang w:eastAsia="ru-RU"/>
        </w:rPr>
        <w:fldChar w:fldCharType="begin"/>
      </w:r>
      <w:r w:rsidRPr="00397C74">
        <w:rPr>
          <w:rFonts w:ascii="Times New Roman" w:eastAsia="Times New Roman" w:hAnsi="Times New Roman" w:cs="Times New Roman"/>
          <w:b/>
          <w:bCs/>
          <w:kern w:val="36"/>
          <w:sz w:val="28"/>
          <w:szCs w:val="28"/>
          <w:lang w:eastAsia="ru-RU"/>
        </w:rPr>
        <w:instrText xml:space="preserve"> HYPERLINK "http://www.pervayakyzyl.ru/bezopasnost/bezopasnyiy-internet" </w:instrText>
      </w:r>
      <w:r w:rsidRPr="00397C74">
        <w:rPr>
          <w:rFonts w:ascii="Times New Roman" w:eastAsia="Times New Roman" w:hAnsi="Times New Roman" w:cs="Times New Roman"/>
          <w:b/>
          <w:bCs/>
          <w:kern w:val="36"/>
          <w:sz w:val="28"/>
          <w:szCs w:val="28"/>
          <w:lang w:eastAsia="ru-RU"/>
        </w:rPr>
        <w:fldChar w:fldCharType="separate"/>
      </w:r>
      <w:r w:rsidRPr="00397C74">
        <w:rPr>
          <w:rFonts w:ascii="Times New Roman" w:eastAsia="Times New Roman" w:hAnsi="Times New Roman" w:cs="Times New Roman"/>
          <w:b/>
          <w:bCs/>
          <w:kern w:val="36"/>
          <w:sz w:val="28"/>
          <w:szCs w:val="28"/>
          <w:u w:val="single"/>
          <w:lang w:eastAsia="ru-RU"/>
        </w:rPr>
        <w:t>БЕЗОПАСНЫЙ ИНТЕРНЕТ</w:t>
      </w:r>
      <w:r w:rsidRPr="00397C74">
        <w:rPr>
          <w:rFonts w:ascii="Times New Roman" w:eastAsia="Times New Roman" w:hAnsi="Times New Roman" w:cs="Times New Roman"/>
          <w:b/>
          <w:bCs/>
          <w:kern w:val="36"/>
          <w:sz w:val="28"/>
          <w:szCs w:val="28"/>
          <w:lang w:eastAsia="ru-RU"/>
        </w:rPr>
        <w:fldChar w:fldCharType="end"/>
      </w:r>
    </w:p>
    <w:p w:rsidR="00E80BEF" w:rsidRPr="00397C74" w:rsidRDefault="00E80BEF" w:rsidP="00E80BEF">
      <w:pPr>
        <w:spacing w:after="0" w:line="240" w:lineRule="auto"/>
        <w:rPr>
          <w:rFonts w:ascii="Times New Roman" w:eastAsia="Times New Roman" w:hAnsi="Times New Roman" w:cs="Times New Roman"/>
          <w:sz w:val="28"/>
          <w:szCs w:val="28"/>
          <w:lang w:eastAsia="ru-RU"/>
        </w:rPr>
      </w:pPr>
      <w:r w:rsidRPr="00397C74">
        <w:rPr>
          <w:rFonts w:ascii="Times New Roman" w:eastAsia="Times New Roman" w:hAnsi="Times New Roman" w:cs="Times New Roman"/>
          <w:noProof/>
          <w:sz w:val="28"/>
          <w:szCs w:val="28"/>
          <w:lang w:eastAsia="ru-RU"/>
        </w:rPr>
        <w:drawing>
          <wp:inline distT="0" distB="0" distL="0" distR="0">
            <wp:extent cx="1143000" cy="809625"/>
            <wp:effectExtent l="19050" t="0" r="0" b="0"/>
            <wp:docPr id="1" name="Рисунок 1" descr="БЕЗОПАСНЫЙ ИНТЕРНЕ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ЫЙ ИНТЕРНЕТ">
                      <a:hlinkClick r:id="rId5"/>
                    </pic:cNvPr>
                    <pic:cNvPicPr>
                      <a:picLocks noChangeAspect="1" noChangeArrowheads="1"/>
                    </pic:cNvPicPr>
                  </pic:nvPicPr>
                  <pic:blipFill>
                    <a:blip r:embed="rId6" cstate="print"/>
                    <a:srcRect/>
                    <a:stretch>
                      <a:fillRect/>
                    </a:stretch>
                  </pic:blipFill>
                  <pic:spPr bwMode="auto">
                    <a:xfrm>
                      <a:off x="0" y="0"/>
                      <a:ext cx="1143000" cy="809625"/>
                    </a:xfrm>
                    <a:prstGeom prst="rect">
                      <a:avLst/>
                    </a:prstGeom>
                    <a:noFill/>
                    <a:ln w="9525">
                      <a:noFill/>
                      <a:miter lim="800000"/>
                      <a:headEnd/>
                      <a:tailEnd/>
                    </a:ln>
                  </pic:spPr>
                </pic:pic>
              </a:graphicData>
            </a:graphic>
          </wp:inline>
        </w:drawing>
      </w:r>
    </w:p>
    <w:p w:rsidR="00E80BEF" w:rsidRPr="00397C74" w:rsidRDefault="00E80BEF" w:rsidP="00E80BEF">
      <w:pPr>
        <w:shd w:val="clear" w:color="auto" w:fill="FFFFFF"/>
        <w:spacing w:after="150" w:line="257" w:lineRule="atLeast"/>
        <w:jc w:val="center"/>
        <w:rPr>
          <w:rFonts w:ascii="Times New Roman" w:eastAsia="Times New Roman" w:hAnsi="Times New Roman" w:cs="Times New Roman"/>
          <w:sz w:val="28"/>
          <w:szCs w:val="28"/>
          <w:lang w:eastAsia="ru-RU"/>
        </w:rPr>
      </w:pPr>
      <w:r w:rsidRPr="00397C74">
        <w:rPr>
          <w:rFonts w:ascii="Times New Roman" w:eastAsia="Times New Roman" w:hAnsi="Times New Roman" w:cs="Times New Roman"/>
          <w:b/>
          <w:bCs/>
          <w:i/>
          <w:iCs/>
          <w:sz w:val="28"/>
          <w:szCs w:val="28"/>
          <w:lang w:eastAsia="ru-RU"/>
        </w:rPr>
        <w:t xml:space="preserve">Дорогие друзья – юные </w:t>
      </w:r>
      <w:proofErr w:type="spellStart"/>
      <w:r w:rsidRPr="00397C74">
        <w:rPr>
          <w:rFonts w:ascii="Times New Roman" w:eastAsia="Times New Roman" w:hAnsi="Times New Roman" w:cs="Times New Roman"/>
          <w:b/>
          <w:bCs/>
          <w:i/>
          <w:iCs/>
          <w:sz w:val="28"/>
          <w:szCs w:val="28"/>
          <w:lang w:eastAsia="ru-RU"/>
        </w:rPr>
        <w:t>интернетчики</w:t>
      </w:r>
      <w:proofErr w:type="spellEnd"/>
      <w:r w:rsidRPr="00397C74">
        <w:rPr>
          <w:rFonts w:ascii="Times New Roman" w:eastAsia="Times New Roman" w:hAnsi="Times New Roman" w:cs="Times New Roman"/>
          <w:b/>
          <w:bCs/>
          <w:i/>
          <w:iCs/>
          <w:sz w:val="28"/>
          <w:szCs w:val="28"/>
          <w:lang w:eastAsia="ru-RU"/>
        </w:rPr>
        <w:t>, их родители и учителя!</w:t>
      </w:r>
    </w:p>
    <w:p w:rsidR="00E80BEF" w:rsidRPr="00397C74" w:rsidRDefault="00E80BEF" w:rsidP="00E80BEF">
      <w:pPr>
        <w:shd w:val="clear" w:color="auto" w:fill="FFFFFF"/>
        <w:spacing w:after="150"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Сейчас Всемирная Сеть стала для всех нас такой же частью жизни, как микроволновая печь или шариковая ручка. Поэтому уметь пользоваться Интернетом сейчас, наверное, уже просто необходимо для того, чтобы быть образованным и грамотным человеком. При этом одна из главных сторон Интернета – это его безопасность. Умение защититься от всего вредного, что может прийти из «паутины», а также вести себя так, чтобы самому не нести вред.</w:t>
      </w:r>
    </w:p>
    <w:p w:rsidR="00E80BEF" w:rsidRPr="00397C74" w:rsidRDefault="00E80BEF" w:rsidP="00E80BEF">
      <w:pPr>
        <w:shd w:val="clear" w:color="auto" w:fill="FFFFFF"/>
        <w:spacing w:after="150"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Большинство детей в России заходят в Интернет из дома. Вначале проводниками их в новый, виртуальный мир становятся мама и папа. Затем новые «фишки» из Сети обсуждаются с друзьями – именно с ними проводится львиная доля времени в сетевом пространстве. «Куда ходить» и «куда не ходить» в Интернете – нередко главная тема дискуссий между подрастающим поколением и родителями. Так что Интернет, можно сказать, стал «делом семейным».</w:t>
      </w:r>
    </w:p>
    <w:p w:rsidR="00E80BEF" w:rsidRPr="00397C74" w:rsidRDefault="00E80BEF" w:rsidP="00E80BEF">
      <w:pPr>
        <w:shd w:val="clear" w:color="auto" w:fill="FFFFFF"/>
        <w:spacing w:after="150"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 </w:t>
      </w:r>
    </w:p>
    <w:p w:rsidR="00E80BEF" w:rsidRPr="00397C74" w:rsidRDefault="00E80BEF" w:rsidP="00E80BEF">
      <w:pPr>
        <w:shd w:val="clear" w:color="auto" w:fill="FFFFFF"/>
        <w:spacing w:after="150" w:line="257" w:lineRule="atLeast"/>
        <w:jc w:val="center"/>
        <w:rPr>
          <w:rFonts w:ascii="Times New Roman" w:eastAsia="Times New Roman" w:hAnsi="Times New Roman" w:cs="Times New Roman"/>
          <w:sz w:val="28"/>
          <w:szCs w:val="28"/>
          <w:lang w:eastAsia="ru-RU"/>
        </w:rPr>
      </w:pPr>
      <w:r w:rsidRPr="00397C74">
        <w:rPr>
          <w:rFonts w:ascii="Times New Roman" w:eastAsia="Times New Roman" w:hAnsi="Times New Roman" w:cs="Times New Roman"/>
          <w:b/>
          <w:bCs/>
          <w:sz w:val="28"/>
          <w:szCs w:val="28"/>
          <w:lang w:eastAsia="ru-RU"/>
        </w:rPr>
        <w:t>Правила безопасного Интернета</w:t>
      </w:r>
    </w:p>
    <w:tbl>
      <w:tblPr>
        <w:tblW w:w="0" w:type="auto"/>
        <w:shd w:val="clear" w:color="auto" w:fill="FFFFFF"/>
        <w:tblCellMar>
          <w:top w:w="15" w:type="dxa"/>
          <w:left w:w="15" w:type="dxa"/>
          <w:bottom w:w="15" w:type="dxa"/>
          <w:right w:w="15" w:type="dxa"/>
        </w:tblCellMar>
        <w:tblLook w:val="04A0"/>
      </w:tblPr>
      <w:tblGrid>
        <w:gridCol w:w="630"/>
        <w:gridCol w:w="1149"/>
      </w:tblGrid>
      <w:tr w:rsidR="00E80BEF" w:rsidRPr="00397C74" w:rsidTr="00631DAD">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E80BEF" w:rsidRPr="00397C74" w:rsidRDefault="00E80BEF" w:rsidP="00631DAD">
            <w:pPr>
              <w:spacing w:after="0" w:line="257" w:lineRule="atLeast"/>
              <w:rPr>
                <w:rFonts w:ascii="Times New Roman" w:eastAsia="Times New Roman" w:hAnsi="Times New Roman" w:cs="Times New Roman"/>
                <w:sz w:val="28"/>
                <w:szCs w:val="28"/>
                <w:lang w:eastAsia="ru-RU"/>
              </w:rPr>
            </w:pPr>
            <w:r w:rsidRPr="00397C74">
              <w:rPr>
                <w:rFonts w:ascii="Times New Roman" w:eastAsia="Times New Roman" w:hAnsi="Times New Roman" w:cs="Times New Roman"/>
                <w:noProof/>
                <w:sz w:val="28"/>
                <w:szCs w:val="28"/>
                <w:lang w:eastAsia="ru-RU"/>
              </w:rPr>
              <w:drawing>
                <wp:inline distT="0" distB="0" distL="0" distR="0">
                  <wp:extent cx="381000" cy="381000"/>
                  <wp:effectExtent l="19050" t="0" r="0" b="0"/>
                  <wp:docPr id="2" name="Рисунок 2" desc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pic:cNvPicPr>
                            <a:picLocks noChangeAspect="1" noChangeArrowheads="1"/>
                          </pic:cNvPicPr>
                        </pic:nvPicPr>
                        <pic:blipFill>
                          <a:blip r:embed="rId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E80BEF" w:rsidRPr="00397C74" w:rsidRDefault="00E80BEF" w:rsidP="00631DAD">
            <w:pPr>
              <w:spacing w:after="0" w:line="257" w:lineRule="atLeast"/>
              <w:rPr>
                <w:rFonts w:ascii="Times New Roman" w:eastAsia="Times New Roman" w:hAnsi="Times New Roman" w:cs="Times New Roman"/>
                <w:sz w:val="28"/>
                <w:szCs w:val="28"/>
                <w:lang w:eastAsia="ru-RU"/>
              </w:rPr>
            </w:pPr>
            <w:r w:rsidRPr="00397C74">
              <w:rPr>
                <w:rFonts w:ascii="Times New Roman" w:eastAsia="Times New Roman" w:hAnsi="Times New Roman" w:cs="Times New Roman"/>
                <w:b/>
                <w:bCs/>
                <w:sz w:val="28"/>
                <w:szCs w:val="28"/>
                <w:lang w:eastAsia="ru-RU"/>
              </w:rPr>
              <w:t>НЕЛЬЗЯ</w:t>
            </w:r>
          </w:p>
        </w:tc>
      </w:tr>
    </w:tbl>
    <w:p w:rsidR="00E80BEF" w:rsidRPr="00397C74" w:rsidRDefault="00E80BEF" w:rsidP="00E80BEF">
      <w:pPr>
        <w:numPr>
          <w:ilvl w:val="0"/>
          <w:numId w:val="1"/>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Всем подряд сообщать свою частную информацию (настоящие имя, фамилию, телефон, адрес, номер школы, а также фотографии свои, своей семьи и друзей)</w:t>
      </w:r>
    </w:p>
    <w:p w:rsidR="00E80BEF" w:rsidRPr="00397C74" w:rsidRDefault="00E80BEF" w:rsidP="00E80BEF">
      <w:pPr>
        <w:numPr>
          <w:ilvl w:val="0"/>
          <w:numId w:val="1"/>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Нельзя открывать вложенные файлы электронной почты, когда не знаешь отправителя</w:t>
      </w:r>
    </w:p>
    <w:p w:rsidR="00E80BEF" w:rsidRPr="00397C74" w:rsidRDefault="00E80BEF" w:rsidP="00E80BEF">
      <w:pPr>
        <w:numPr>
          <w:ilvl w:val="0"/>
          <w:numId w:val="1"/>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Нельзя рассылать самому спам и «информационную грязь»</w:t>
      </w:r>
    </w:p>
    <w:p w:rsidR="00E80BEF" w:rsidRPr="00397C74" w:rsidRDefault="00E80BEF" w:rsidP="00E80BEF">
      <w:pPr>
        <w:numPr>
          <w:ilvl w:val="0"/>
          <w:numId w:val="1"/>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Нельзя грубить, придираться, оказывать давление — вести себя невежливо и агрессивно</w:t>
      </w:r>
    </w:p>
    <w:p w:rsidR="00E80BEF" w:rsidRPr="00397C74" w:rsidRDefault="00E80BEF" w:rsidP="00E80BEF">
      <w:pPr>
        <w:numPr>
          <w:ilvl w:val="0"/>
          <w:numId w:val="1"/>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Никогда не распоряжайся деньгами твоей семьи без разрешения старших. Спроси родителей.</w:t>
      </w:r>
    </w:p>
    <w:p w:rsidR="00E80BEF" w:rsidRPr="00397C74" w:rsidRDefault="00E80BEF" w:rsidP="00E80BEF">
      <w:pPr>
        <w:numPr>
          <w:ilvl w:val="0"/>
          <w:numId w:val="1"/>
        </w:numPr>
        <w:shd w:val="clear" w:color="auto" w:fill="FFFFFF"/>
        <w:spacing w:after="150"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 xml:space="preserve">Встреча с </w:t>
      </w:r>
      <w:proofErr w:type="spellStart"/>
      <w:proofErr w:type="gramStart"/>
      <w:r w:rsidRPr="00397C74">
        <w:rPr>
          <w:rFonts w:ascii="Times New Roman" w:eastAsia="Times New Roman" w:hAnsi="Times New Roman" w:cs="Times New Roman"/>
          <w:sz w:val="28"/>
          <w:szCs w:val="28"/>
          <w:lang w:eastAsia="ru-RU"/>
        </w:rPr>
        <w:t>Интернет-знакомыми</w:t>
      </w:r>
      <w:proofErr w:type="spellEnd"/>
      <w:proofErr w:type="gramEnd"/>
      <w:r w:rsidRPr="00397C74">
        <w:rPr>
          <w:rFonts w:ascii="Times New Roman" w:eastAsia="Times New Roman" w:hAnsi="Times New Roman" w:cs="Times New Roman"/>
          <w:sz w:val="28"/>
          <w:szCs w:val="28"/>
          <w:lang w:eastAsia="ru-RU"/>
        </w:rPr>
        <w:t xml:space="preserve"> в реальной жизни, бывает опасной: за псевдонимом может скрываться преступник</w:t>
      </w:r>
    </w:p>
    <w:tbl>
      <w:tblPr>
        <w:tblW w:w="0" w:type="auto"/>
        <w:shd w:val="clear" w:color="auto" w:fill="FFFFFF"/>
        <w:tblCellMar>
          <w:top w:w="15" w:type="dxa"/>
          <w:left w:w="15" w:type="dxa"/>
          <w:bottom w:w="15" w:type="dxa"/>
          <w:right w:w="15" w:type="dxa"/>
        </w:tblCellMar>
        <w:tblLook w:val="04A0"/>
      </w:tblPr>
      <w:tblGrid>
        <w:gridCol w:w="630"/>
        <w:gridCol w:w="1926"/>
      </w:tblGrid>
      <w:tr w:rsidR="00E80BEF" w:rsidRPr="00397C74" w:rsidTr="00631DAD">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E80BEF" w:rsidRPr="00397C74" w:rsidRDefault="00E80BEF" w:rsidP="00631DAD">
            <w:pPr>
              <w:spacing w:after="0" w:line="257" w:lineRule="atLeast"/>
              <w:rPr>
                <w:rFonts w:ascii="Times New Roman" w:eastAsia="Times New Roman" w:hAnsi="Times New Roman" w:cs="Times New Roman"/>
                <w:sz w:val="28"/>
                <w:szCs w:val="28"/>
                <w:lang w:eastAsia="ru-RU"/>
              </w:rPr>
            </w:pPr>
            <w:r w:rsidRPr="00397C74">
              <w:rPr>
                <w:rFonts w:ascii="Times New Roman" w:eastAsia="Times New Roman" w:hAnsi="Times New Roman" w:cs="Times New Roman"/>
                <w:noProof/>
                <w:sz w:val="28"/>
                <w:szCs w:val="28"/>
                <w:lang w:eastAsia="ru-RU"/>
              </w:rPr>
              <w:drawing>
                <wp:inline distT="0" distB="0" distL="0" distR="0">
                  <wp:extent cx="381000" cy="400050"/>
                  <wp:effectExtent l="19050" t="0" r="0" b="0"/>
                  <wp:docPr id="3" name="Рисунок 3" descr="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ange"/>
                          <pic:cNvPicPr>
                            <a:picLocks noChangeAspect="1" noChangeArrowheads="1"/>
                          </pic:cNvPicPr>
                        </pic:nvPicPr>
                        <pic:blipFill>
                          <a:blip r:embed="rId8" cstate="print"/>
                          <a:srcRect/>
                          <a:stretch>
                            <a:fillRect/>
                          </a:stretch>
                        </pic:blipFill>
                        <pic:spPr bwMode="auto">
                          <a:xfrm>
                            <a:off x="0" y="0"/>
                            <a:ext cx="381000" cy="40005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E80BEF" w:rsidRPr="00397C74" w:rsidRDefault="00E80BEF" w:rsidP="00631DAD">
            <w:pPr>
              <w:spacing w:after="0" w:line="257" w:lineRule="atLeast"/>
              <w:rPr>
                <w:rFonts w:ascii="Times New Roman" w:eastAsia="Times New Roman" w:hAnsi="Times New Roman" w:cs="Times New Roman"/>
                <w:sz w:val="28"/>
                <w:szCs w:val="28"/>
                <w:lang w:eastAsia="ru-RU"/>
              </w:rPr>
            </w:pPr>
            <w:r w:rsidRPr="00397C74">
              <w:rPr>
                <w:rFonts w:ascii="Times New Roman" w:eastAsia="Times New Roman" w:hAnsi="Times New Roman" w:cs="Times New Roman"/>
                <w:b/>
                <w:bCs/>
                <w:sz w:val="28"/>
                <w:szCs w:val="28"/>
                <w:lang w:eastAsia="ru-RU"/>
              </w:rPr>
              <w:t>ОСТОРОЖНО</w:t>
            </w:r>
          </w:p>
        </w:tc>
      </w:tr>
    </w:tbl>
    <w:p w:rsidR="00E80BEF" w:rsidRPr="00397C74" w:rsidRDefault="00E80BEF" w:rsidP="00E80BEF">
      <w:pPr>
        <w:numPr>
          <w:ilvl w:val="0"/>
          <w:numId w:val="2"/>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Не все пишут правду</w:t>
      </w:r>
    </w:p>
    <w:p w:rsidR="00E80BEF" w:rsidRPr="00397C74" w:rsidRDefault="00E80BEF" w:rsidP="00E80BEF">
      <w:pPr>
        <w:numPr>
          <w:ilvl w:val="0"/>
          <w:numId w:val="2"/>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lastRenderedPageBreak/>
        <w:t>Читаешь о себе неправду в Интернете — сообщи об этом своим родителям или опекунам</w:t>
      </w:r>
    </w:p>
    <w:p w:rsidR="00E80BEF" w:rsidRPr="00397C74" w:rsidRDefault="00E80BEF" w:rsidP="00E80BEF">
      <w:pPr>
        <w:numPr>
          <w:ilvl w:val="0"/>
          <w:numId w:val="2"/>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Приглашают переписываться, играть, обмениваться – проверь, нет ли подвоха</w:t>
      </w:r>
    </w:p>
    <w:p w:rsidR="00E80BEF" w:rsidRPr="00397C74" w:rsidRDefault="00E80BEF" w:rsidP="00E80BEF">
      <w:pPr>
        <w:numPr>
          <w:ilvl w:val="0"/>
          <w:numId w:val="2"/>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Незаконное копирование файлов в Интернете = воровство</w:t>
      </w:r>
    </w:p>
    <w:p w:rsidR="00E80BEF" w:rsidRPr="00397C74" w:rsidRDefault="00E80BEF" w:rsidP="00E80BEF">
      <w:pPr>
        <w:numPr>
          <w:ilvl w:val="0"/>
          <w:numId w:val="2"/>
        </w:numPr>
        <w:shd w:val="clear" w:color="auto" w:fill="FFFFFF"/>
        <w:spacing w:after="150"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Открыл что-то угрожающее — не бойся позвать на помощь</w:t>
      </w:r>
    </w:p>
    <w:tbl>
      <w:tblPr>
        <w:tblW w:w="0" w:type="auto"/>
        <w:shd w:val="clear" w:color="auto" w:fill="FFFFFF"/>
        <w:tblCellMar>
          <w:top w:w="15" w:type="dxa"/>
          <w:left w:w="15" w:type="dxa"/>
          <w:bottom w:w="15" w:type="dxa"/>
          <w:right w:w="15" w:type="dxa"/>
        </w:tblCellMar>
        <w:tblLook w:val="04A0"/>
      </w:tblPr>
      <w:tblGrid>
        <w:gridCol w:w="630"/>
        <w:gridCol w:w="1195"/>
      </w:tblGrid>
      <w:tr w:rsidR="00E80BEF" w:rsidRPr="00397C74" w:rsidTr="00631DAD">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E80BEF" w:rsidRPr="00397C74" w:rsidRDefault="00E80BEF" w:rsidP="00631DAD">
            <w:pPr>
              <w:spacing w:after="0" w:line="257" w:lineRule="atLeast"/>
              <w:rPr>
                <w:rFonts w:ascii="Times New Roman" w:eastAsia="Times New Roman" w:hAnsi="Times New Roman" w:cs="Times New Roman"/>
                <w:sz w:val="28"/>
                <w:szCs w:val="28"/>
                <w:lang w:eastAsia="ru-RU"/>
              </w:rPr>
            </w:pPr>
            <w:r w:rsidRPr="00397C74">
              <w:rPr>
                <w:rFonts w:ascii="Times New Roman" w:eastAsia="Times New Roman" w:hAnsi="Times New Roman" w:cs="Times New Roman"/>
                <w:noProof/>
                <w:sz w:val="28"/>
                <w:szCs w:val="28"/>
                <w:lang w:eastAsia="ru-RU"/>
              </w:rPr>
              <w:drawing>
                <wp:inline distT="0" distB="0" distL="0" distR="0">
                  <wp:extent cx="381000" cy="400050"/>
                  <wp:effectExtent l="19050" t="0" r="0" b="0"/>
                  <wp:docPr id="4" name="Рисунок 4"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pic:cNvPicPr>
                            <a:picLocks noChangeAspect="1" noChangeArrowheads="1"/>
                          </pic:cNvPicPr>
                        </pic:nvPicPr>
                        <pic:blipFill>
                          <a:blip r:embed="rId9" cstate="print"/>
                          <a:srcRect/>
                          <a:stretch>
                            <a:fillRect/>
                          </a:stretch>
                        </pic:blipFill>
                        <pic:spPr bwMode="auto">
                          <a:xfrm>
                            <a:off x="0" y="0"/>
                            <a:ext cx="381000" cy="40005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E80BEF" w:rsidRPr="00397C74" w:rsidRDefault="00E80BEF" w:rsidP="00631DAD">
            <w:pPr>
              <w:spacing w:after="0" w:line="257" w:lineRule="atLeast"/>
              <w:rPr>
                <w:rFonts w:ascii="Times New Roman" w:eastAsia="Times New Roman" w:hAnsi="Times New Roman" w:cs="Times New Roman"/>
                <w:sz w:val="28"/>
                <w:szCs w:val="28"/>
                <w:lang w:eastAsia="ru-RU"/>
              </w:rPr>
            </w:pPr>
            <w:r w:rsidRPr="00397C74">
              <w:rPr>
                <w:rFonts w:ascii="Times New Roman" w:eastAsia="Times New Roman" w:hAnsi="Times New Roman" w:cs="Times New Roman"/>
                <w:b/>
                <w:bCs/>
                <w:sz w:val="28"/>
                <w:szCs w:val="28"/>
                <w:lang w:eastAsia="ru-RU"/>
              </w:rPr>
              <w:t>МОЖНО</w:t>
            </w:r>
          </w:p>
        </w:tc>
      </w:tr>
    </w:tbl>
    <w:p w:rsidR="00E80BEF" w:rsidRPr="00397C74" w:rsidRDefault="00E80BEF" w:rsidP="00E80BEF">
      <w:pPr>
        <w:numPr>
          <w:ilvl w:val="0"/>
          <w:numId w:val="3"/>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Используй «ник» (выдуманное имя) в переписке и переговорах</w:t>
      </w:r>
    </w:p>
    <w:p w:rsidR="00E80BEF" w:rsidRPr="00397C74" w:rsidRDefault="00E80BEF" w:rsidP="00E80BEF">
      <w:pPr>
        <w:numPr>
          <w:ilvl w:val="0"/>
          <w:numId w:val="3"/>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Уважай другого пользователя</w:t>
      </w:r>
    </w:p>
    <w:p w:rsidR="00E80BEF" w:rsidRPr="00397C74" w:rsidRDefault="00E80BEF" w:rsidP="00E80BEF">
      <w:pPr>
        <w:numPr>
          <w:ilvl w:val="0"/>
          <w:numId w:val="3"/>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 xml:space="preserve">Пользуешься </w:t>
      </w:r>
      <w:proofErr w:type="spellStart"/>
      <w:proofErr w:type="gramStart"/>
      <w:r w:rsidRPr="00397C74">
        <w:rPr>
          <w:rFonts w:ascii="Times New Roman" w:eastAsia="Times New Roman" w:hAnsi="Times New Roman" w:cs="Times New Roman"/>
          <w:sz w:val="28"/>
          <w:szCs w:val="28"/>
          <w:lang w:eastAsia="ru-RU"/>
        </w:rPr>
        <w:t>Интернет-источником</w:t>
      </w:r>
      <w:proofErr w:type="spellEnd"/>
      <w:proofErr w:type="gramEnd"/>
      <w:r w:rsidRPr="00397C74">
        <w:rPr>
          <w:rFonts w:ascii="Times New Roman" w:eastAsia="Times New Roman" w:hAnsi="Times New Roman" w:cs="Times New Roman"/>
          <w:sz w:val="28"/>
          <w:szCs w:val="28"/>
          <w:lang w:eastAsia="ru-RU"/>
        </w:rPr>
        <w:t xml:space="preserve"> – делай ссылку на него</w:t>
      </w:r>
    </w:p>
    <w:p w:rsidR="00E80BEF" w:rsidRPr="00397C74" w:rsidRDefault="00E80BEF" w:rsidP="00E80BEF">
      <w:pPr>
        <w:numPr>
          <w:ilvl w:val="0"/>
          <w:numId w:val="3"/>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 xml:space="preserve">Познакомился в сети и хочешь встретиться – посоветуйся </w:t>
      </w:r>
      <w:proofErr w:type="gramStart"/>
      <w:r w:rsidRPr="00397C74">
        <w:rPr>
          <w:rFonts w:ascii="Times New Roman" w:eastAsia="Times New Roman" w:hAnsi="Times New Roman" w:cs="Times New Roman"/>
          <w:sz w:val="28"/>
          <w:szCs w:val="28"/>
          <w:lang w:eastAsia="ru-RU"/>
        </w:rPr>
        <w:t>со</w:t>
      </w:r>
      <w:proofErr w:type="gramEnd"/>
      <w:r w:rsidRPr="00397C74">
        <w:rPr>
          <w:rFonts w:ascii="Times New Roman" w:eastAsia="Times New Roman" w:hAnsi="Times New Roman" w:cs="Times New Roman"/>
          <w:sz w:val="28"/>
          <w:szCs w:val="28"/>
          <w:lang w:eastAsia="ru-RU"/>
        </w:rPr>
        <w:t xml:space="preserve"> взрослым, которому доверяешь</w:t>
      </w:r>
    </w:p>
    <w:p w:rsidR="00E80BEF" w:rsidRPr="00397C74" w:rsidRDefault="00E80BEF" w:rsidP="00E80BEF">
      <w:pPr>
        <w:numPr>
          <w:ilvl w:val="0"/>
          <w:numId w:val="3"/>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 xml:space="preserve">Открывай только те ссылки, в которых </w:t>
      </w:r>
      <w:proofErr w:type="gramStart"/>
      <w:r w:rsidRPr="00397C74">
        <w:rPr>
          <w:rFonts w:ascii="Times New Roman" w:eastAsia="Times New Roman" w:hAnsi="Times New Roman" w:cs="Times New Roman"/>
          <w:sz w:val="28"/>
          <w:szCs w:val="28"/>
          <w:lang w:eastAsia="ru-RU"/>
        </w:rPr>
        <w:t>уверен</w:t>
      </w:r>
      <w:proofErr w:type="gramEnd"/>
    </w:p>
    <w:p w:rsidR="00E80BEF" w:rsidRPr="00397C74" w:rsidRDefault="00E80BEF" w:rsidP="00E80BEF">
      <w:pPr>
        <w:numPr>
          <w:ilvl w:val="0"/>
          <w:numId w:val="3"/>
        </w:numPr>
        <w:shd w:val="clear" w:color="auto" w:fill="FFFFFF"/>
        <w:spacing w:before="100" w:beforeAutospacing="1" w:after="100" w:afterAutospacing="1" w:line="257" w:lineRule="atLeast"/>
        <w:jc w:val="both"/>
        <w:rPr>
          <w:rFonts w:ascii="Times New Roman" w:eastAsia="Times New Roman" w:hAnsi="Times New Roman" w:cs="Times New Roman"/>
          <w:sz w:val="28"/>
          <w:szCs w:val="28"/>
          <w:lang w:eastAsia="ru-RU"/>
        </w:rPr>
      </w:pPr>
      <w:r w:rsidRPr="00397C74">
        <w:rPr>
          <w:rFonts w:ascii="Times New Roman" w:eastAsia="Times New Roman" w:hAnsi="Times New Roman" w:cs="Times New Roman"/>
          <w:sz w:val="28"/>
          <w:szCs w:val="28"/>
          <w:lang w:eastAsia="ru-RU"/>
        </w:rPr>
        <w:t>Интернетом лучше всего пользоваться, когда поблизости есть кто-то из родителей или тех, кто хорошо знает, что такое Интернет, и как в нем себя вести.</w:t>
      </w:r>
    </w:p>
    <w:p w:rsidR="005126B8" w:rsidRDefault="005126B8"/>
    <w:sectPr w:rsidR="005126B8" w:rsidSect="005126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204EC"/>
    <w:multiLevelType w:val="multilevel"/>
    <w:tmpl w:val="E04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110AD"/>
    <w:multiLevelType w:val="multilevel"/>
    <w:tmpl w:val="E58C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290310"/>
    <w:multiLevelType w:val="multilevel"/>
    <w:tmpl w:val="A2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rsids>
    <w:rsidRoot w:val="00E80BEF"/>
    <w:rsid w:val="00006378"/>
    <w:rsid w:val="0008247F"/>
    <w:rsid w:val="00092F8D"/>
    <w:rsid w:val="00190909"/>
    <w:rsid w:val="0020403A"/>
    <w:rsid w:val="003708EE"/>
    <w:rsid w:val="004B2044"/>
    <w:rsid w:val="005046B6"/>
    <w:rsid w:val="005126B8"/>
    <w:rsid w:val="00553D5B"/>
    <w:rsid w:val="005714C6"/>
    <w:rsid w:val="005C55B6"/>
    <w:rsid w:val="005F724D"/>
    <w:rsid w:val="006145B3"/>
    <w:rsid w:val="00644A77"/>
    <w:rsid w:val="00673036"/>
    <w:rsid w:val="006A1066"/>
    <w:rsid w:val="007E2F7B"/>
    <w:rsid w:val="0081747D"/>
    <w:rsid w:val="00817FDB"/>
    <w:rsid w:val="00824D83"/>
    <w:rsid w:val="0083023C"/>
    <w:rsid w:val="008356FF"/>
    <w:rsid w:val="008A77F4"/>
    <w:rsid w:val="0095512E"/>
    <w:rsid w:val="00AB2050"/>
    <w:rsid w:val="00AD31B9"/>
    <w:rsid w:val="00B33366"/>
    <w:rsid w:val="00B84860"/>
    <w:rsid w:val="00BC5CAB"/>
    <w:rsid w:val="00C2484C"/>
    <w:rsid w:val="00C80EEC"/>
    <w:rsid w:val="00C81A2F"/>
    <w:rsid w:val="00D31D49"/>
    <w:rsid w:val="00D8107B"/>
    <w:rsid w:val="00DA2123"/>
    <w:rsid w:val="00DA61DE"/>
    <w:rsid w:val="00DC1269"/>
    <w:rsid w:val="00DC533D"/>
    <w:rsid w:val="00DE6F32"/>
    <w:rsid w:val="00E35909"/>
    <w:rsid w:val="00E76DF9"/>
    <w:rsid w:val="00E80BEF"/>
    <w:rsid w:val="00EA02DB"/>
    <w:rsid w:val="00EA7E2A"/>
    <w:rsid w:val="00F63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B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B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B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data2.lact.ru/f1/s/95/505/image/0/162/medium_19717.jpg?t=149009524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2021-10-11T01:55:00Z</dcterms:created>
  <dcterms:modified xsi:type="dcterms:W3CDTF">2021-10-11T01:56:00Z</dcterms:modified>
</cp:coreProperties>
</file>