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6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7067"/>
      </w:tblGrid>
      <w:tr w:rsidR="00F97DB2" w:rsidRPr="00F97DB2" w:rsidTr="00F97DB2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267" w:type="dxa"/>
              <w:right w:w="0" w:type="dxa"/>
            </w:tcMar>
            <w:vAlign w:val="center"/>
            <w:hideMark/>
          </w:tcPr>
          <w:p w:rsidR="00F97DB2" w:rsidRPr="00F97DB2" w:rsidRDefault="00F97DB2" w:rsidP="00F97DB2">
            <w:pPr>
              <w:spacing w:after="0" w:line="444" w:lineRule="atLeast"/>
              <w:jc w:val="center"/>
              <w:rPr>
                <w:rFonts w:ascii="Arial" w:eastAsia="Times New Roman" w:hAnsi="Arial" w:cs="Arial"/>
                <w:b/>
                <w:bCs/>
                <w:color w:val="7B7267"/>
                <w:sz w:val="24"/>
                <w:szCs w:val="24"/>
              </w:rPr>
            </w:pPr>
          </w:p>
        </w:tc>
      </w:tr>
    </w:tbl>
    <w:p w:rsidR="00F97DB2" w:rsidRPr="00F97DB2" w:rsidRDefault="00F97DB2" w:rsidP="00F97DB2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1802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8027"/>
      </w:tblGrid>
      <w:tr w:rsidR="00F97DB2" w:rsidRPr="00F97DB2" w:rsidTr="009504BA">
        <w:trPr>
          <w:trHeight w:val="10028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7DB2" w:rsidRPr="009504BA" w:rsidRDefault="009504BA" w:rsidP="009504BA">
            <w:pPr>
              <w:spacing w:after="0" w:line="284" w:lineRule="atLeast"/>
              <w:jc w:val="center"/>
              <w:rPr>
                <w:rFonts w:ascii="Arial" w:eastAsia="Times New Roman" w:hAnsi="Arial" w:cs="Arial"/>
                <w:b/>
                <w:color w:val="54555A"/>
                <w:sz w:val="32"/>
                <w:szCs w:val="32"/>
                <w:u w:val="single"/>
              </w:rPr>
            </w:pPr>
            <w:r w:rsidRPr="009504BA">
              <w:rPr>
                <w:rFonts w:ascii="Arial" w:eastAsia="Times New Roman" w:hAnsi="Arial" w:cs="Arial"/>
                <w:b/>
                <w:color w:val="54555A"/>
                <w:sz w:val="32"/>
                <w:szCs w:val="32"/>
                <w:u w:val="single"/>
              </w:rPr>
              <w:t>Расположение  транспортных  средств  на  проезжей  части</w:t>
            </w:r>
          </w:p>
          <w:p w:rsidR="009504BA" w:rsidRPr="009504BA" w:rsidRDefault="009504BA" w:rsidP="009504BA">
            <w:pPr>
              <w:spacing w:after="0" w:line="284" w:lineRule="atLeast"/>
              <w:jc w:val="center"/>
              <w:rPr>
                <w:rFonts w:ascii="Arial" w:eastAsia="Times New Roman" w:hAnsi="Arial" w:cs="Arial"/>
                <w:b/>
                <w:color w:val="54555A"/>
                <w:sz w:val="24"/>
                <w:szCs w:val="24"/>
                <w:u w:val="single"/>
              </w:rPr>
            </w:pP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"Обочина" - элемент дороги, примыкающий непосредственно к проезжей части на одном уровне с ней, 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отличающийся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типом покрытия или выделенный с помощью разметки 1.2.1 либо 1.2.2, используемый для движения,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остановки и стоянки в соответствии с Правилами.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" name="Рисунок 1" descr="http://xn--80aaagl8ahknbd5b5e.xn--p1ai/images/stories/theme_9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gl8ahknbd5b5e.xn--p1ai/images/stories/theme_9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То, что обочина примыкает к проезжей части, находится на одном уровне с ней и отличается типом покрытия – это понятно.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4517" cy="1806222"/>
                  <wp:effectExtent l="19050" t="0" r="0" b="0"/>
                  <wp:docPr id="2" name="Рисунок 2" descr="http://xn--80aaagl8ahknbd5b5e.xn--p1ai/images/stories/theme_9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gl8ahknbd5b5e.xn--p1ai/images/stories/theme_9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Но, оказывается, обочина может и не отличаться типом покрытия, а просто отделяется от проезжей части с помощью разметки.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И ещё, оказывается, обочина может использоваться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для движения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, остановки и стоянки.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24. Пункт 24.2.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Допускается движение велосипедистов в возрасте старше 14 лет по обочине - в случае, 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lastRenderedPageBreak/>
              <w:t xml:space="preserve">если отсутствуют велосипедная и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велопешеходная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дорожки, полоса для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велосипедистов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либо отсутствует возможность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двигаться по ним или по правому краю проезжей части.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24. Пункт 24.7.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Водители мопедов должны двигаться по правому краю проезжей части в один ряд либо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 полосе для велосипедистов.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Допускается движение водителей мопедов по обочине, если это не создает помех пешеходам.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При наличии обочины всем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парковаться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только на обочине!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12. Пункт 12.1.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Остановка и стоянка транспортных средств разрешаются на обочине,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а при её отсутствии – на проезжей части.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 вот уже из этого со всей очевидностью следует, что остановка на проезжей части (при наличии обочины!) – нарушение Правил.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5" name="Рисунок 5" descr="http://xn--80aaagl8ahknbd5b5e.xn--p1ai/images/stories/theme_9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80aaagl8ahknbd5b5e.xn--p1ai/images/stories/theme_9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На современных высококлассных дорогах обочину делают укреплённой, то есть покрывают асфальтом. В этом случае, </w:t>
            </w: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как мы уже говорили, обочину отделяют от проезжей части с помощью дорожной разметки, и, как правило, это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сплошная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продольная</w:t>
            </w: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линия (разметка 1.2.1).</w:t>
            </w: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Движение любых механических транспортных средств по обочинам запрещено, и сплошная линия разметки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напоминает водителям об этом требовании Правил.</w:t>
            </w: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Однако если водитель намерен остановиться, сплошную продольную линию разметки, отделяющую обочину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от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проезжей </w:t>
            </w: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части, не просто можно, а именн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</w:t>
            </w:r>
            <w:proofErr w:type="spellStart"/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О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лжно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»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пересекать. При остановке и стоянке эту «продольную сплошную» нужно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рассматривать просто как границу между проезжей частью и обочиной.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805940"/>
                  <wp:effectExtent l="19050" t="0" r="0" b="0"/>
                  <wp:docPr id="6" name="Рисунок 6" descr="http://xn--80aaagl8ahknbd5b5e.xn--p1ai/images/stories/theme_9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gl8ahknbd5b5e.xn--p1ai/images/stories/theme_9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И ещё один, важный для водителей момент – Правила разрешают использовать обочину при развороте (в случае, если ширина 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проезжей части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недостаточна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для выполнения манёвра из крайнего левого положения).</w:t>
            </w: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 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Прежде, чем закончить разговор про обочину, упомянём ещё об одном исключении. Непосредственно у обочин могут </w:t>
            </w: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располагаться магазины или иные предприятия. Если других путей подъезда нет, Правила разрешают подъезжать к этим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предприятиям по обочине, но только тем транспортным средствам, которые обслуживают данное предприятие!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«Обочина» – элемент дороги, примыкающий непосредственно к проезжей части на одном уровне с ней и предназначенный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для движения пешеходов, а также для остановки и стоянки транспорта.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Допускается движение велосипедов, мопедов, гужевых повозок (саней), верховых и вьючных животных при условии,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что это не создаёт помех движению пешеходов.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Как исключение разрешается подъезд по обочине транспортных средств, подвозящих грузы к торговым или иным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предприятиям, расположенным непосредственно у обочин и при условии, что других путей подъезда нет.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При развороте, если ширины проезжей части недостаточно, манёвр можно выполнять с использованием обочины.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При наличии обочины остановка транспортных средств разрешена только на обочине!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Тротуар.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«Тротуар» - элемент дороги, предназначенный для движения пешеходов и примыкающий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к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проезжей части или к велосипедной дорожке либо отделенный от них газоном.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C678C">
              <w:rPr>
                <w:rFonts w:ascii="Arial" w:eastAsia="Times New Roman" w:hAnsi="Arial" w:cs="Arial"/>
                <w:b/>
                <w:color w:val="54555A"/>
                <w:sz w:val="24"/>
                <w:szCs w:val="24"/>
              </w:rPr>
              <w:t>Наиболее комфортно пешеход чувствует себя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конечно же, на тротуаре. Тротуар поднят над проезжей частью, как минимум,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на высоту бордюрного камня, что создаёт дополнительные условия безопасности.</w:t>
            </w:r>
          </w:p>
          <w:p w:rsidR="00F97DB2" w:rsidRPr="00F97DB2" w:rsidRDefault="009C678C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   </w:t>
            </w:r>
            <w:r w:rsidR="00F97DB2"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Движение транспортных средств по тротуару запрещено.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Как и в случае с обочиной, по тротуару разрешается только движение транспортных средств, обслуживающих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торговые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или иные предприятия, расположенные непосредственно у этого тротуара (если других путей подъезда нет).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9" name="Рисунок 9" descr="http://xn--80aaagl8ahknbd5b5e.xn--p1ai/images/stories/theme_9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aagl8ahknbd5b5e.xn--p1ai/images/stories/theme_9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Стоянка на тротуаре, в отличие от обочины, запрещена. Однако, в некоторых случаях, с целью увеличения пропускной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способности дороги, стоянка транспорта может быть организована на краю тротуара.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Правила разрешают использовать тротуар, но только для стоянки велосипедов, мопедов, мотоциклов и легковых автомобилей и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только при наличии знака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6.4 «Место стоянки»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применённого с одной из следующих табличек:</w:t>
            </w: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3431540" cy="621030"/>
                  <wp:effectExtent l="19050" t="0" r="0" b="0"/>
                  <wp:docPr id="10" name="Рисунок 10" descr="http://xn--80aaagl8ahknbd5b5e.xn--p1ai/images/stories/theme_9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gl8ahknbd5b5e.xn--p1ai/images/stories/theme_9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54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Тротуар – элемент дороги, предназначенный для движения пешеходов.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Движение и остановка транспортных средств на тротуаре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запрещены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.</w:t>
            </w:r>
          </w:p>
          <w:p w:rsidR="009504BA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Как исключение разрешается подъезд по тротуару транспортных средств, подвозящих грузы к торговым или иным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предприятиям, расположенным непосредственно у этого тротуара, и при условии, что других путей подъезда нет.</w:t>
            </w:r>
          </w:p>
          <w:p w:rsidR="009504BA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Стоянка транспорта на краю тротуара возможна, но только для велосипедов, мопедов, мотоциклов и легковых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автомобилей и только при наличии соответствующих знаков.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Правила. Раздел 9. Пункт 9.9. Запрещается движение транспортных средств по разделительным полосам и обочинам,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тротуарам и пешеходным дорожкам (за исключением случаев, предусмотренных пунктами 12.1, 24.2 - 24.4, 24.7, 25.2 Правил),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а также движение механических транспортных средств (кроме мопедов) по полосам для велосипедистов. Запрещается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движение механических транспортных средств по велосипедным и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велопешеходным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дорожкам.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Допускается движение машин дорожно-эксплуатационных и коммунальных служб, а также подъезд по кратчайшему пути 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транспортных средств, подвозящих грузы к торговым и другим предприятиям и объектам, расположенным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непосредственно у обочин, тротуаров или пешеходных дорожек, при отсутствии других возможностей подъезда.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При этом должна быть обеспечена безопасность движения.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9504BA" w:rsidRDefault="00F97DB2" w:rsidP="00F97DB2">
            <w:pPr>
              <w:spacing w:after="267" w:line="284" w:lineRule="atLeast"/>
              <w:jc w:val="center"/>
              <w:rPr>
                <w:rFonts w:ascii="Arial" w:eastAsia="Times New Roman" w:hAnsi="Arial" w:cs="Arial"/>
                <w:b/>
                <w:color w:val="54555A"/>
                <w:sz w:val="24"/>
                <w:szCs w:val="24"/>
                <w:u w:val="single"/>
              </w:rPr>
            </w:pPr>
            <w:r w:rsidRPr="009504BA">
              <w:rPr>
                <w:rFonts w:ascii="Arial" w:eastAsia="Times New Roman" w:hAnsi="Arial" w:cs="Arial"/>
                <w:b/>
                <w:color w:val="54555A"/>
                <w:sz w:val="24"/>
                <w:szCs w:val="24"/>
                <w:u w:val="single"/>
              </w:rPr>
              <w:lastRenderedPageBreak/>
              <w:t>Проезжая часть.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Основной и обязательный элемент дороги – это, безусловно, проезжая часть. Дорог без проезжей части просто не может быть.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Правила дают такое определение проезжей части:</w:t>
            </w:r>
          </w:p>
          <w:p w:rsidR="009504BA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"Проезжая часть" – элемент дороги, предназначенный для движения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безрельсовых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транспортных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средств.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1" name="Рисунок 11" descr="http://xn--80aaagl8ahknbd5b5e.xn--p1ai/images/stories/theme_9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80aaagl8ahknbd5b5e.xn--p1ai/images/stories/theme_9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В принципе, из этого определения следует, что движение автомобилей, мотоциклов и велосипедов по всем другим 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элементам дороги (по обочинам, тротуарам, трамвайным путям и по разделительным полосам) запрещено (раз уж для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движения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безрельсовых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ТС предназначена проезжая часть).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Но Правила, как и всякий Закон, кроме основных положений содержат дополнения и исключения, разрешающие в некоторых 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случаях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использовать водителям и другие элементы дороги. С обочиной и тротуаром мы уже разобрались, о трамвайных путях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поговорим позднее, а сейчас всё внимание основному элементу дороги – проезжей части, а точнее, как её делят на полосы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движения, и что для водителей это означает.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9504BA" w:rsidRDefault="00F97DB2" w:rsidP="00F97DB2">
            <w:pPr>
              <w:spacing w:after="267" w:line="284" w:lineRule="atLeast"/>
              <w:jc w:val="center"/>
              <w:rPr>
                <w:rFonts w:ascii="Arial" w:eastAsia="Times New Roman" w:hAnsi="Arial" w:cs="Arial"/>
                <w:b/>
                <w:color w:val="54555A"/>
                <w:sz w:val="24"/>
                <w:szCs w:val="24"/>
                <w:u w:val="single"/>
              </w:rPr>
            </w:pPr>
            <w:r w:rsidRPr="009504BA">
              <w:rPr>
                <w:rFonts w:ascii="Arial" w:eastAsia="Times New Roman" w:hAnsi="Arial" w:cs="Arial"/>
                <w:b/>
                <w:color w:val="54555A"/>
                <w:sz w:val="24"/>
                <w:szCs w:val="24"/>
                <w:u w:val="single"/>
              </w:rPr>
              <w:t>Полоса движения.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Чтобы упорядочить движение и сделать его максимально безопасным, проезжую часть разбивают на полосы движения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помощью продольных линий дорожной разметки.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9.7.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Если проезжая часть разделена на полосы линиями разметки, движение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транспортных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средств должно осуществляться строго по обозначенным полосам. Наезжать на прерывистые линии разметки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разрешается только при перестроении.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805940"/>
                  <wp:effectExtent l="19050" t="0" r="0" b="0"/>
                  <wp:docPr id="12" name="Рисунок 12" descr="http://xn--80aaagl8ahknbd5b5e.xn--p1ai/images/stories/theme_9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80aaagl8ahknbd5b5e.xn--p1ai/images/stories/theme_9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Большинство водителей даже не подозревают, что, двигаясь подобным образом, они нарушают Правила.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3" name="Рисунок 13" descr="http://xn--80aaagl8ahknbd5b5e.xn--p1ai/images/stories/theme_9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80aaagl8ahknbd5b5e.xn--p1ai/images/stories/theme_9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Согласно пункту 9.7 Правил, движение всегда должно осуществляться строго по полосам.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4" name="Рисунок 14" descr="http://xn--80aaagl8ahknbd5b5e.xn--p1ai/images/stories/theme_9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80aaagl8ahknbd5b5e.xn--p1ai/images/stories/theme_9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>Более того, и внутри полосы водитель должен располагать своё транспортное средство не абы как, а так, чтобы обеспечить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безопасную дистанцию и безопасные боковые интервалы. И это тоже требование Правил: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Правила. Раздел 9. Пункт 9.10. Водитель должен соблюдать такую дистанцию до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движущегося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впереди транспортного 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средства,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которая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позволила бы избежать столкновения, а также необходимый боковой интервал, обеспечивающий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безопасность движения.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"Полоса движения" – любая из продольных полос проезжей части, обозначенная или не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обозначенная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разметкой и имеющая ширину, достаточную для движения автомобилей в один ряд.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Количество полос движения для безрельсовых транспортных средств определяется 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разметкой и (или) знаками, а если их нет, то самими водителями с учетом ширины проезжей части, габаритов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транспортных средств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и необходимых интервалов между ними.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И, следовательно, ширина полосы должна быть достаточной не просто для движения автомобилей в один ряд, а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для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движения автомобилей в один ряд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 соблюдением безопасных боковых интервалов.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267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Вообще, с позиции максимальной безопасности идеальная ситуация – это когда: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Все двигаются, соблюдая рядность (то есть двигаются строго по полосам).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Никто не перестраивается из ряда в ряд (любое перестроение – это потенциальная опасность).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Никто не выезжает на половину дороги, предназначенную для встречного движения (это угрожает лобовым или 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касательным столкновением).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Крайняя левая полоса в обоих направлениях свободна (по ней могут беспрепятственно двигаться автомобили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оперативных служб).</w:t>
            </w:r>
          </w:p>
          <w:p w:rsidR="00F97DB2" w:rsidRPr="00F97DB2" w:rsidRDefault="00F97DB2" w:rsidP="00F97DB2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Двухполосная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дорога.</w:t>
            </w:r>
          </w:p>
          <w:p w:rsidR="00F97DB2" w:rsidRPr="00F97DB2" w:rsidRDefault="009504BA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4514" cy="1749777"/>
                  <wp:effectExtent l="19050" t="0" r="0" b="0"/>
                  <wp:docPr id="65" name="Рисунок 16" descr="http://xn--80aaagl8ahknbd5b5e.xn--p1ai/images/stories/theme_9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aagl8ahknbd5b5e.xn--p1ai/images/stories/theme_9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49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 xml:space="preserve">Запретить выезд на половину дороги, предназначенную для встречного движения, можно с помощью дорожной разметки </w:t>
            </w:r>
            <w:r w:rsidR="009C678C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–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достаточно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посередине проезжей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части нанести сплошную осевую линию. Однако, в случае с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двухполосной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дорогой,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это будет означать, что любое препятствие неизбежно заблокирует движение.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Сейчас водители попали в западню – объехать возникшее препятствие без нарушения невозможно. Если следовать «букве» </w:t>
            </w:r>
          </w:p>
          <w:p w:rsidR="009C678C" w:rsidRDefault="009C678C" w:rsidP="009C678C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Поэтому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двухполосных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дорогах осевая линия, как правило, прерывистая. Прерывистая линия разметки ничего не запрещает. 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Теперь в обоих направлениях можно обгонять движущиеся транспортные средства и объезжать неподвижные препятствия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выездом на полосу встречного движения, а также поворачивать налево и разворачиваться.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Применительно к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двухполосной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дороге Правила были вынуждены пойти на разумный компромисс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между безопасностью и пропускной способностью</w:t>
            </w:r>
            <w:r w:rsidR="009C678C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: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ыезжать на «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» можно, но движение по «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встречке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» запрещено.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 есть после завершения обгона или объезда, водитель обязан незамедлительно вернуться на свою половину проезжей части.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Что интересно, в Правилах нигде не сказано, что разрешается выезжать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двухполосных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дорогах. Но также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нигде не сказано, что это запрещено. А как следует понимать любой Закон –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«Что не запрещено, то разрешено»!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Авторам Правил и не нужно было давать такое прямое разрешение, достаточно было не запретить.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Что же касается дорог с числом полос более двух, то здесь про выезд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Правила высказались очень определенно.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Трёхполосная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Вариант 1. В нашем направлении одна полоса, во встречном – две.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8" name="Рисунок 18" descr="http://xn--80aaagl8ahknbd5b5e.xn--p1ai/images/stories/theme_9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xn--80aaagl8ahknbd5b5e.xn--p1ai/images/stories/theme_9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Сплошная продольная линия разметки разделяет встречные потоки транспортных средств. В данном случае нам возможно только одно – двигаться строго по своей (единственной) полосе, не наезжая ни на тротуар, ни на сплошную линию разметки.</w:t>
            </w:r>
          </w:p>
          <w:p w:rsidR="009504BA" w:rsidRDefault="009504BA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504BA" w:rsidRPr="00F97DB2" w:rsidRDefault="009504BA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lastRenderedPageBreak/>
              <w:t>Вариант 2. В нашем направлении две полосы, во встречном – одна.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9" name="Рисунок 19" descr="http://xn--80aaagl8ahknbd5b5e.xn--p1ai/images/stories/theme_9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80aaagl8ahknbd5b5e.xn--p1ai/images/stories/theme_9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Ну, наконец-то, в нашем направлении более одной полосы, в данном случае – две. Ну и что, как будем делить на всех эти две полосы?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Можно, например, ввести драконовские требования и запретить всем (кроме автомобилей оперативных служб) занимать левую полосу.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Можно разрешить движение по левой полосе, но не всем и не всегда.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Правила рассудили следующим образом. Всего-то две полосы и делить тут особо нечего, и если дело происходит в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населённом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пункте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пусть у всех будут равные права. В населённом пункте движение характерно и без того большим количеством перестроений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(постоянно кому-то нужно повернуть, кому-то нужно развернуться, кому-то – остановиться т.д.). Правила сочли, что принуждать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водителей возвращаться на правую полосу ещё и после каждого опережения или объезда – это скорее во вред, а не на пользу.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Это разрешение означает, что в населённом пункте на дороге с двумя полосами в данном направлении можно двигаться по любой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полосе даже, если Вы на дороге один. Причём использовать любую полосу могут все - и мотоциклы, и легковые автомобили, и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любые грузовики.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 опять-таки в Правилах вы нигде не найдёте такого прямого указания, что, мол, если дело происходит в населённом пункте,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 в вашем направлении две полосы, то всем разрешается движение по любой из этих двух полос. Авторы Правил снова применили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основной принцип любого Права -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«Что не запрещено, то разрешено»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и изложили требования в следующем виде: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9.4. Второй абзац.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В населенных пунктах, водители транспортных средств могут использовать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наиболее удобную для них полосу движения.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Однако на любых дорогах, имеющих для движения в данном направлении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три полосы и более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, занимать крайнюю левую 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полосу разрешается только при интенсивном движении, когда заняты другие полосы, а также для поворота налево или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разворота.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Как видим, требование не занимать крайнюю левую при свободных правых касается только дорог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с тремя и более полосами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в данном направлении.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Отсюда как раз и следует, что на дороге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 двумя полосами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в данном направлении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(в населённом пункте!)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разрешено занимать любую полосу независимо от интенсивности движения.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Вне населённого пункта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скорости существенно выше, и Правила, заботясь о безопасности, постарались как можно дальше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развести друг от друга встречные потоки транспортных средств. Это требование изложено в том же пункте 9.4, только в первом абзаце: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9.4. Первый абзац.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Вне населенных пунктов, а также в населенных пунктах на дорогах,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обозначенных знаком 5.1 </w:t>
            </w:r>
            <w:r w:rsidRPr="00F97DB2">
              <w:rPr>
                <w:rFonts w:ascii="Arial" w:eastAsia="Times New Roman" w:hAnsi="Arial" w:cs="Arial"/>
                <w:b/>
                <w:bCs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191770" cy="281940"/>
                  <wp:effectExtent l="19050" t="0" r="0" b="0"/>
                  <wp:docPr id="20" name="Рисунок 20" descr="http://xn--80aaagl8ahknbd5b5e.xn--p1ai/images/stories/theme_9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80aaagl8ahknbd5b5e.xn--p1ai/images/stories/theme_9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«Автомагистраль» или 5.3 </w:t>
            </w:r>
            <w:r w:rsidRPr="00F97DB2">
              <w:rPr>
                <w:rFonts w:ascii="Arial" w:eastAsia="Times New Roman" w:hAnsi="Arial" w:cs="Arial"/>
                <w:b/>
                <w:bCs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191770" cy="281940"/>
                  <wp:effectExtent l="19050" t="0" r="0" b="0"/>
                  <wp:docPr id="21" name="Рисунок 21" descr="http://xn--80aaagl8ahknbd5b5e.xn--p1ai/images/stories/theme_9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80aaagl8ahknbd5b5e.xn--p1ai/images/stories/theme_9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«Дорога для автомобилей» или где разрешено движение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со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скоростью более 80 км/ч, водители транспортных средств должны вести их по возможности ближе к правому краю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проезжей части. Запрещается занимать левые полосы движения при свободных правых.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Как видим, это требование действует на любой дороге вне населённого пункта. Но не только. Даже в населённом пункте,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если на данном участке разрешена скорость более 80 км/час, все обязаны держаться как можно правее.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22" name="Рисунок 22" descr="http://xn--80aaagl8ahknbd5b5e.xn--p1ai/images/stories/theme_9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xn--80aaagl8ahknbd5b5e.xn--p1ai/images/stories/theme_9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Правая полоса занята, и сейчас водитель синего джипа ничего не нарушает.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23" name="Рисунок 23" descr="http://xn--80aaagl8ahknbd5b5e.xn--p1ai/images/stories/theme_9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xn--80aaagl8ahknbd5b5e.xn--p1ai/images/stories/theme_9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 вот сейчас нарушает.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данной ситуации водитель синего джипа обязан двигать по крайней правой полосе.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Вариант 3. Проезжая часть разделена на три полосы прерывистыми линиями дорожной разметки.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24" name="Рисунок 24" descr="http://xn--80aaagl8ahknbd5b5e.xn--p1ai/images/stories/theme_9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80aaagl8ahknbd5b5e.xn--p1ai/images/stories/theme_9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этом случае средняя полоса отдана в одновременное пользование водителям обоих направлений.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Однако, в отличие от предыдущего варианта, здесь водители должны расценивать выезд на среднюю полосу, как разрешённый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выезд на половину дороги, предназначенную для встречного движения.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То есть предварительно необходимо оценить, свободна ли средняя полоса от встречных транспортных средств, а, завершив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обгон или объезд, необходимо незамедлительно вернуться на правую полосу.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25" name="Рисунок 25" descr="http://xn--80aaagl8ahknbd5b5e.xn--p1ai/images/stories/theme_9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xn--80aaagl8ahknbd5b5e.xn--p1ai/images/stories/theme_9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Несмотря на прерывистые линии разметки, выезд на крайнюю левую полосу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трехполосной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дороге Правилами категорически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запрещён!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Такое нарушение квалифицируется, как выезд на «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» и карается лишением прав на срок от 4 до 6 месяцев.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805940"/>
                  <wp:effectExtent l="19050" t="0" r="0" b="0"/>
                  <wp:docPr id="26" name="Рисунок 26" descr="http://xn--80aaagl8ahknbd5b5e.xn--p1ai/images/stories/theme_9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xn--80aaagl8ahknbd5b5e.xn--p1ai/images/stories/theme_9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 это вполне логично! На любой дороге, по меньшей мере, одна полоса должна быть предназначена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только для движения 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 нашем направлении.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И, по меньшей мере, одна полоса должна быть предназначена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только для движения во встречном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направлении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 вот уже другие полосы (в данном случае – одна средняя полоса) можно, при необходимости, отдавать в общее пользование.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И применительно к такой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трёхполосной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дороге Правила высказались вполне конкретно: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9.3.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На дорогах с двусторонним движением, имеющих три полосы, обозначенные разметкой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(за исключением разметки 1.9), из которых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средняя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используется для движения в обоих направлениях, разрешается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выезжать на эту полосу только для обгона, объезда, поворота налево или разворота. Выезжать на крайнюю левую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полосу, предназначенную для встречного движения, запрещается.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Как видим, в тексте пункта 9.3 прямым текстом сказано, что крайняя левая на такой дороге – это полоса встречного движения.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Непонятно только что это за разметка 1.9?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27" name="Рисунок 27" descr="http://xn--80aaagl8ahknbd5b5e.xn--p1ai/images/stories/theme_9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xn--80aaagl8ahknbd5b5e.xn--p1ai/images/stories/theme_9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 xml:space="preserve">Чтобы вам далеко не ходить, спешу напомнить, что разметка 1.9 – это сдвоенная прерывистая линия, применяемая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для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обозначения реверсивной полосы. В этом случае, если на реверсивном светофоре включена зеленая стрела, движение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по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средней полосе нам просто разрешено, а не только для обгона, объезда, поворота налево или разворота. И навстречу нам сейчас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никто не поедет.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Но и на такой дороге выезд на крайнюю левую – это тоже выезд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и пунктом 9.3 это строжайше запрещено.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28" name="Рисунок 28" descr="http://xn--80aaagl8ahknbd5b5e.xn--p1ai/images/stories/theme_9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xn--80aaagl8ahknbd5b5e.xn--p1ai/images/stories/theme_9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этом месте на занятиях в автошколе ученики всегда задают вопрос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: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Разрешено ли на такой дороге развернуться?».</w:t>
            </w: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А почему нет? На любой дороге, разворот может быть запрещён либо разметкой, либо знаками, либо Правилами. Разметка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прерывистая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знаков никаких нет, а Правила запрещают выезд на крайнюю левую полосу только с целью обгона или объезда препятствия.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Более того, Правила про разворот на такой дороге всё написали прямым текстом (повторим ещё раз пункт 9.3):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9.3.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На дорогах с двусторонним движением, имеющих три полосы, обозначенные разметкой </w:t>
            </w:r>
          </w:p>
          <w:p w:rsidR="009C678C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(за исключением разметки 1.9), из которых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средняя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используется для движения в обоих направлениях,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 xml:space="preserve">разрешается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выезжать на эту полосу только для обгона, объезда, поворота налево или разворота.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29" name="Рисунок 29" descr="http://xn--80aaagl8ahknbd5b5e.xn--p1ai/images/stories/theme_9/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xn--80aaagl8ahknbd5b5e.xn--p1ai/images/stories/theme_9/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Конечно же, перед перестроением на среднюю полосу водитель должен убедиться в том, что она свободна от встречного движения.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30" name="Рисунок 30" descr="http://xn--80aaagl8ahknbd5b5e.xn--p1ai/images/stories/theme_9/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xn--80aaagl8ahknbd5b5e.xn--p1ai/images/stories/theme_9/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C678C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 если ширины проезжей части недостаточно для разворота, то, как и на любой дороге,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вне перекрёстка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его можно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выполнять от правого края проезжей части (или даже с обочины).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Конечно же, при этом необходимо уступить дорогу не только встречным, но и попутным транспортным средствам.</w:t>
            </w:r>
          </w:p>
          <w:p w:rsidR="009C678C" w:rsidRDefault="009C678C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  </w:t>
            </w:r>
            <w:r w:rsidR="00F97DB2"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Итак, разворот на такой </w:t>
            </w:r>
            <w:proofErr w:type="spellStart"/>
            <w:r w:rsidR="00F97DB2"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трёхполосной</w:t>
            </w:r>
            <w:proofErr w:type="spellEnd"/>
            <w:r w:rsidR="00F97DB2"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дороге разрешён. И на участках вне перекрёстка его нужно осуществлять либо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со средней полосы, либо от правого края проезжей части, либо с обочины.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Но на перекрестках, как вы уже знаете, разворот всегда и везде разрешён только из крайнего левого положения!</w:t>
            </w: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А вот тут вопрос. Что считать крайним левым положением данного направления на такой дороге? Ведь средняя полоса не только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наша, она общая для водителей обоих направлений. Придётся ещё раз перечитать пункт 9.3: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9.3.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На дорогах с двухсторонним движением, имеющих три полосы, из которых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средняя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используется для движения в обоих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направлениях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,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р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азрешается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выезжать на эту полосу только для обгона, объезда,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поворота налево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или разворота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Ну, чего стоило авторам Правил так прямо и написать: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«Разворот на такой дороге водители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обязаны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совершать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со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средней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полосы».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Но нет, авторы Правил сочли, что вполне достаточно написать так:</w:t>
            </w: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Разрешается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выезжать на эту (среднюю) полосу для разворота.</w:t>
            </w: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8.5.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Перед поворотом направо, налево или разворотом водитель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обязан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заблаговременно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занять соответствующее крайнее положение на проезжей части, предназначенной для движения в данном направлении.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805940"/>
                  <wp:effectExtent l="19050" t="0" r="0" b="0"/>
                  <wp:docPr id="31" name="Рисунок 31" descr="http://xn--80aaagl8ahknbd5b5e.xn--p1ai/images/stories/theme_9/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xn--80aaagl8ahknbd5b5e.xn--p1ai/images/stories/theme_9/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Если уж вам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РАЗРЕШЕНО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для разворота использовать среднюю полосу, тогда именно эта полоса и будет 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СООТВЕТСТВУЮЩИМ КРАЙНИМ ПОЛОЖЕНИЕМ ПРИ РАЗВОРОТЕ!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 это логично! – правая полоса освободится для тех, кто двигается прямо или направо, и левее вас (в попутном направлении)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уже никто не поедет.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 есть без всяких сомнений при развороте на такой дороге крайнее левое положение – это средняя полоса.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 разворот на таком перекрёстке разрешён только со средней полосы!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144707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 разворотом всё понятно, но что касается поворота налево (на таком перекрёстке), то здесь есть один нюанс!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33" name="Рисунок 33" descr="http://xn--80aaagl8ahknbd5b5e.xn--p1ai/images/stories/theme_9/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xn--80aaagl8ahknbd5b5e.xn--p1ai/images/stories/theme_9/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Да, поворачивать налево на таком перекрёстке можно и нужно со средней полосы. При этом на любом перекрёстке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(а, значит, и на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нашем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), завершая поворот налево, нельзя оказаться на встречной полосе. Так вот, если пересекаемая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дорога тоже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трёхполосная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, тогда, поворачивая налево, ни в коем случае не «зацепите» среднюю полосу. В данной ситуации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среднюю полосу пересекаемой дороги надо рассматривать как «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».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>Начинать поворот налево на таком перекрёстке надо со средней полосы, а, завершая поворот налево на таком перекрёстке,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водителю разрешается выезжать только на крайнюю правую полосу! И об этом на экзамене вас тоже спросят:</w:t>
            </w:r>
          </w:p>
          <w:p w:rsidR="00F97DB2" w:rsidRPr="00F97DB2" w:rsidRDefault="00F97DB2" w:rsidP="00F97DB2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Многополосные дороги.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Дорога с любым количеством полос более трёх - уже многополосная дорога. На многополосных дорогах осевая линия,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разделяющая потоки встречных направлений, не просто сплошная, а в обязательном порядке! – сдвоенная сплошная линия.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На многополосных дорогах Правила, наконец, смогли в полной мере реализовать один из основных принципов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безопасности – здесь категорически запрещается выезд (с целью обгона или объезда) на половину, предназначенную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для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встречного движения! Все опережения и объезды – только в пределах своей половины проезжей части!</w:t>
            </w:r>
          </w:p>
          <w:p w:rsidR="00144707" w:rsidRDefault="00144707" w:rsidP="00144707">
            <w:pPr>
              <w:spacing w:after="0" w:line="284" w:lineRule="atLeast"/>
              <w:jc w:val="center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</w:pPr>
          </w:p>
          <w:p w:rsidR="00F97DB2" w:rsidRPr="00F97DB2" w:rsidRDefault="00F97DB2" w:rsidP="00144707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Вариант 1. В нашем направлении две полосы.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144707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4517" cy="1648178"/>
                  <wp:effectExtent l="19050" t="0" r="0" b="0"/>
                  <wp:docPr id="64" name="Рисунок 35" descr="http://xn--80aaagl8ahknbd5b5e.xn--p1ai/images/stories/theme_9/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xn--80aaagl8ahknbd5b5e.xn--p1ai/images/stories/theme_9/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64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Но это вы уже знаете. На любой дороге с двумя полосами в данном направлении в населённом пункте всем разрешается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занимать любую удобную полосу.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36" name="Рисунок 36" descr="http://xn--80aaagl8ahknbd5b5e.xn--p1ai/images/stories/theme_9/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xn--80aaagl8ahknbd5b5e.xn--p1ai/images/stories/theme_9/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И это вам тоже знакомо. На любой дороге вне населённого пункта все должны держаться как можно правее.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>Левые полосы можно занимать только при занятых правых.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данной ситуации, завершая опережение, водитель обязан вернуться на правую полосу.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Вариант 2. В нашем направлении более двух полос.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39" name="Рисунок 39" descr="http://xn--80aaagl8ahknbd5b5e.xn--p1ai/images/stories/theme_9/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xn--80aaagl8ahknbd5b5e.xn--p1ai/images/stories/theme_9/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 дорогах с тремя и более полосами в данном направлении Правила, хоть и не категорично, но всё же «попросили»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водителей не занимать крайнюю левую полосу.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 есть занимать её можно, но только при интенсивном движении, когда все остальные полосы данного направления заняты.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населённом пункте такое требование означает следующее: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Если в вашем направлении, например, целых десять полос движения, вы вправе выбрать любую удобную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полосу из девяти правых, даже если дорога абсолютно свободна.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Если девять правых полос заняты, вы можете занять и десятую (крайнюю левую).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Если, двигаясь по крайней левой полосе, вы доехали до места, когда справа стало свободно, вы обязаны покинуть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крайнюю левую полосу.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Это так, если вы управляете мотоциклом, легковым автомобилем или малым грузовиком (до 2,5 т). Однако если вы пересядете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за руль среднего грузовика (более 2,5 т), то на вас начнёт действовать совсем другая норма Правил. Правила решили – раз уж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нереально совсем освободить крайнюю левую полосу, то совершенно необходимо освободить её хотя бы от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средних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больших грузовиков, и на таких дорогах (с тремя и более полосами в данном направлении) Правила запретили им занимать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крайнюю левую полосу.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И сразу же возникает вопрос – а как же им поворачивать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налево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или разворачиваться? Ведь это нужно совершать как раз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 крайней левой полосы! Правила не забыли и об этом, и разрешили им выезд на крайнюю левую, но только перед поворотом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налево или разворотом.</w:t>
            </w:r>
          </w:p>
          <w:p w:rsidR="00144707" w:rsidRDefault="00F97DB2" w:rsidP="009504BA">
            <w:pPr>
              <w:spacing w:after="267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 xml:space="preserve">И всё! И даже если все остальные полосы заняты, грузовикам с разрешённой максимальной массой более 2,5 тонн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крайнюю левую не сметь!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9.4.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В населенных пунктах водители транспортных средств могут использовать наиболее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удобную для них полосу движения.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Однако на любых дорогах, имеющих для движения в данном направлении три полосы и более, занимать крайнюю 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левую полосу разрешается только при интенсивном движении, когда заняты другие полосы, а также для поворота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налево или разворота,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 xml:space="preserve">а грузовым автомобилям с разрешенной максимальной массой более 2,5 т – только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для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поворота налево или разворота.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Вы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обратили внимание! – грузовикам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 разрешённой максимальной массой более 2,5 тонн запрещено занимать крайнюю левую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вообще на любых дорогах с числом полос более двух в данном направлении (как в населённом пункте, так и вне населённого пункта).</w:t>
            </w:r>
          </w:p>
          <w:p w:rsidR="00F97DB2" w:rsidRPr="00F97DB2" w:rsidRDefault="00F97DB2" w:rsidP="00144707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 если вам с правами категории «В» доведётся управлять таким грузовиком (наприм</w:t>
            </w:r>
            <w:r w:rsidR="00144707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ер, Газелью), помните об этом.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F97DB2" w:rsidRPr="00F97DB2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</w:p>
                <w:p w:rsidR="00144707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817370"/>
                        <wp:effectExtent l="19050" t="0" r="0" b="0"/>
                        <wp:docPr id="42" name="Рисунок 42" descr="http://xn--80aaagl8ahknbd5b5e.xn--p1ai/images/stories/theme_9/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xn--80aaagl8ahknbd5b5e.xn--p1ai/images/stories/theme_9/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817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 xml:space="preserve">Разрешено ли Вам, управляя грузовым автомобилем, </w:t>
                  </w: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совершить опережение в данной ситуации?</w:t>
                  </w: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F97DB2"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  <w:t> Да, если разрешённая максимальная масса Вашего автомобиля менее 2,5 т.</w:t>
                  </w: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F97DB2"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  <w:t> Да, независимо от величины разрешённой максимальной массы.</w:t>
                  </w: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F97DB2"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  <w:t> Нет.</w:t>
                  </w: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</w:p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</w:p>
                <w:p w:rsidR="00144707" w:rsidRDefault="00F97DB2" w:rsidP="00F97DB2">
                  <w:pPr>
                    <w:spacing w:after="0" w:line="284" w:lineRule="atLeast"/>
                    <w:jc w:val="both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  <w:lastRenderedPageBreak/>
                    <w:t xml:space="preserve">И ещё раз подчёркиваю! – На любых дорогах с тремя и более полосами в данном направлении выезжать на крайнюю </w:t>
                  </w:r>
                </w:p>
                <w:p w:rsidR="00F97DB2" w:rsidRPr="00F97DB2" w:rsidRDefault="00F97DB2" w:rsidP="00F97DB2">
                  <w:pPr>
                    <w:spacing w:after="0" w:line="284" w:lineRule="atLeast"/>
                    <w:jc w:val="both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  <w:proofErr w:type="gramStart"/>
                  <w:r w:rsidRPr="00F97DB2"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  <w:t>левую</w:t>
                  </w:r>
                  <w:proofErr w:type="gramEnd"/>
                  <w:r w:rsidRPr="00F97DB2"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  <w:t xml:space="preserve"> с целью опережения или объезда разрешено только малым и средним грузовикам (менее 2,5 тонн).</w:t>
                  </w:r>
                </w:p>
              </w:tc>
            </w:tr>
          </w:tbl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43" name="Рисунок 43" descr="http://xn--80aaagl8ahknbd5b5e.xn--p1ai/images/stories/theme_9/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xn--80aaagl8ahknbd5b5e.xn--p1ai/images/stories/theme_9/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Вне населённого пункта на любой дороге, как вы уже знаете, Правилами предписано (всем транспортным средствам!)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двигаться как можно правее. Левые полосы можно занимать только, когда заняты правые.</w:t>
            </w:r>
          </w:p>
          <w:p w:rsidR="00144707" w:rsidRDefault="00144707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Применительно к участку дороги вне населённого пункта такое требование означает следующее: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Сколько бы полос не было в вашем направлении, на пустой дороге вы обязаны двигаться только по крайней правой полосе.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Вы можете двигаться по левым полосам (в том числе и по крайней левой), если правые заняты.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Доехав до места, где дорога свободна, вы можете продолжить движение только по крайней правой полосе.</w:t>
            </w:r>
          </w:p>
          <w:p w:rsid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Вне населённого пункта разрешённые скорости движения существенно выше, и такое требование Правил автоматически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упорядочивает транспортный поток, увеличивая пропускную способность дороги. Чем тихоходнее транспортное средство,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тем правее оно располагается на дороге, освобождая левые полосы более быстроходным автомобилям.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Именно поэтому, такой порядок движения установлен Правилами не только на любой дороге вне населённого пункта, но и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автомагистралях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, на дорогах, обозначенных знаком 5.3 «Дорога для автомобилей», и вообще, на всех без исключения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высокоскоростных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дорогах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то есть там, где разрешено движение со скоростью более 80 км/час.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9.4.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Вне населенных пунктов, а также в населенных пунктах на дорогах, обозначенных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знаком 5.1 </w:t>
            </w:r>
            <w:r w:rsidRPr="00F97DB2">
              <w:rPr>
                <w:rFonts w:ascii="Arial" w:eastAsia="Times New Roman" w:hAnsi="Arial" w:cs="Arial"/>
                <w:b/>
                <w:bCs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180340" cy="281940"/>
                  <wp:effectExtent l="19050" t="0" r="0" b="0"/>
                  <wp:docPr id="44" name="Рисунок 44" descr="http://xn--80aaagl8ahknbd5b5e.xn--p1ai/images/stories/theme_9/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xn--80aaagl8ahknbd5b5e.xn--p1ai/images/stories/theme_9/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«Автомагистраль» или 5.3 </w:t>
            </w:r>
            <w:r w:rsidRPr="00F97DB2">
              <w:rPr>
                <w:rFonts w:ascii="Arial" w:eastAsia="Times New Roman" w:hAnsi="Arial" w:cs="Arial"/>
                <w:b/>
                <w:bCs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180340" cy="281940"/>
                  <wp:effectExtent l="19050" t="0" r="0" b="0"/>
                  <wp:docPr id="45" name="Рисунок 45" descr="http://xn--80aaagl8ahknbd5b5e.xn--p1ai/images/stories/theme_9/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xn--80aaagl8ahknbd5b5e.xn--p1ai/images/stories/theme_9/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«Дорога для автомобилей» или где разрешено движение со скоростью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более 80 км/ч, водители транспортных средств должны вести их по возможности ближе к правому краю проезжей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части. Запрещается занимать левые полосы движения при свободных правых.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F97DB2" w:rsidRPr="00F97DB2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7DB2" w:rsidRPr="00F97DB2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</w:p>
                <w:p w:rsidR="00144707" w:rsidRDefault="00F97DB2" w:rsidP="00F97DB2">
                  <w:pPr>
                    <w:spacing w:after="0" w:line="284" w:lineRule="atLeast"/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  <w:shd w:val="clear" w:color="auto" w:fill="FFFF99"/>
                    </w:rPr>
                    <w:t>Правила. Раздел 9. Пункт 9.5.</w:t>
                  </w: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 Транспортные средства, скорость движения которых не должна превышать 40 км/ч или</w:t>
                  </w:r>
                </w:p>
                <w:p w:rsidR="00144707" w:rsidRDefault="00F97DB2" w:rsidP="00144707">
                  <w:pPr>
                    <w:spacing w:after="0" w:line="284" w:lineRule="atLeast"/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 xml:space="preserve"> которые по техническим причинам не могут развивать такую скорость, должны двигаться по крайней правой полосе,</w:t>
                  </w:r>
                </w:p>
                <w:p w:rsidR="00144707" w:rsidRDefault="00F97DB2" w:rsidP="00144707">
                  <w:pPr>
                    <w:spacing w:after="0" w:line="284" w:lineRule="atLeast"/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  <w:u w:val="single"/>
                    </w:rPr>
                    <w:t>кроме случаев</w:t>
                  </w: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 объезда, </w:t>
                  </w: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  <w:u w:val="single"/>
                    </w:rPr>
                    <w:t>обгона</w:t>
                  </w:r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 xml:space="preserve"> или перестроения перед поворотом налево, разворотом или остановкой </w:t>
                  </w:r>
                  <w:proofErr w:type="gramStart"/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в</w:t>
                  </w:r>
                  <w:proofErr w:type="gramEnd"/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 xml:space="preserve"> разрешённых </w:t>
                  </w:r>
                </w:p>
                <w:p w:rsidR="00F97DB2" w:rsidRPr="00F97DB2" w:rsidRDefault="00F97DB2" w:rsidP="00144707">
                  <w:pPr>
                    <w:spacing w:after="0" w:line="284" w:lineRule="atLeast"/>
                    <w:rPr>
                      <w:rFonts w:ascii="Arial" w:eastAsia="Times New Roman" w:hAnsi="Arial" w:cs="Arial"/>
                      <w:color w:val="54555A"/>
                      <w:sz w:val="24"/>
                      <w:szCs w:val="24"/>
                    </w:rPr>
                  </w:pPr>
                  <w:proofErr w:type="gramStart"/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>случаях</w:t>
                  </w:r>
                  <w:proofErr w:type="gramEnd"/>
                  <w:r w:rsidRPr="00F97DB2">
                    <w:rPr>
                      <w:rFonts w:ascii="Arial" w:eastAsia="Times New Roman" w:hAnsi="Arial" w:cs="Arial"/>
                      <w:b/>
                      <w:bCs/>
                      <w:color w:val="54555A"/>
                      <w:sz w:val="24"/>
                      <w:szCs w:val="24"/>
                    </w:rPr>
                    <w:t xml:space="preserve"> на левой стороне дороги.</w:t>
                  </w:r>
                </w:p>
              </w:tc>
            </w:tr>
          </w:tbl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Теперь, что касается смены полосы.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Правила, конечно же, не могут абсолютно запретить всяческие перестроения. Кому-то нужно повернуть направо и, значит,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нужно перестроиться на правую полосу. Кому-то нужно повернуть налево или развернуться, и, значит, нужно перестроиться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на левую полосу. Кому-то необходимо остановиться или заехать во двор. Да и обгон, и опережение, и объезд препятствия –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это ведь тоже смена полосы.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Конечно, водители обязаны вести свои транспортные средства строго по полосам, не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наезжая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ни на сплошные, ни на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прерывистые линии разметки, разделяющие проезжую часть на полосы движения. Но перестраиваться Правила при этом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не запрещают. Единственно ограничение, которое содержат Правила на этот счёт, звучит так: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Пункт 9.4.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интенсивном движении, когда все полосы заняты, менять полосу разрешается только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для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поворота налево или направо, разворота, остановки или объезда препятствия.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47" name="Рисунок 47" descr="http://xn--80aaagl8ahknbd5b5e.xn--p1ai/images/stories/theme_9/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xn--80aaagl8ahknbd5b5e.xn--p1ai/images/stories/theme_9/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Иначе говоря, если вы не собираетесь припарковаться, вам не нужно поворачивать или разворачиваться, и на вашей полосе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нет никаких неподвижных препятствий, то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при интенсивном движении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Правила запрещают вам менять полосу.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Как быть, если разметки нет или её не видно.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Итак, если проезжая часть разделена на полосы линиями разметки, движение транспортных средств должно осуществляться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строго по обозначенным полосам (всегда и везде!). Вместе с тем, Правила не могут допустить хаос на дороге и при отсутствии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разметки. Или, если разметка есть, но её не видно (например, из-за выпавшего снега).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Количество полос движения для безрельсовых транспортных средств определяется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разметкой и (или) знаками,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 xml:space="preserve">а если их нет, то самими водителями с учетом ширины проезжей части, габаритов 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транспортных средств и необходимых интервалов между ними.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При этом стороной, предназначенной для встречного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движения на дорогах с двусторонним движением без разделительной полосы, считается половина ширины проезжей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части,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расположенная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слева.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Как видим, в таких случаях Правила требуют, чтобы водители отводили для движения в своём направлении строго половину 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проезжей части, после чего самостоятельно определяли количество полос движения на своей половине и двигались строго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по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полосам (ну, словом, так, как если бы разметка на дороге была).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Это требование Правил на самом деле означают следующее - при отсутствии разметки водители должны нанести разметку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сами (мысленно). И когда я произношу эту фразу на занятиях в автошколе и ничего к ней больше не добавляю, то, как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правило, (иногда сразу, а иногда с некоторым опозданием) следует град вопросов: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Если это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двухполосная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дорога, какую разметку наносить посередине – сплошную или прерывистую?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Если это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трехполосная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дорога, сколько полос отводить себе и сколько оставлять встречному?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Если это многополосная дорога, могу ли я при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отсутсвии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разметки развернуться, где мне угодно?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Давайте попробуем вместе найти ответы на эти вопросы.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Если дорога визуально определяется как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двухполосная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двухполосных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дорогах Правилами не запрещён выезд на «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» во время обгона или объезда препятствия.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Поэтому на таких дорогах водитель вправе мысленно нанести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прерывистую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 осевую линию, которая, как известно,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ничего не запрещает. Конечно же, при этом водитель должен помнить, что на опасных участках дорог с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ограниченной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видимостью, выезд на встречную полосу смертельно опасен и Правилами запрещён!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805940"/>
                  <wp:effectExtent l="19050" t="0" r="0" b="0"/>
                  <wp:docPr id="49" name="Рисунок 49" descr="http://xn--80aaagl8ahknbd5b5e.xn--p1ai/images/stories/theme_9/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xn--80aaagl8ahknbd5b5e.xn--p1ai/images/stories/theme_9/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При отсутствии разметки Правила требуют, чтобы водители отводили в своё пользование строго половину проезжей части.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Следовательно, в такой ситуации водители обязаны рассматривать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трёхполосную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дорогу как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двухполосную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 очень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широкими</w:t>
            </w:r>
            <w:proofErr w:type="gramEnd"/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полосами движения (по одной в каждом направлении).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На многополосных дорогах категорически запрещён выезд (для обгона или объезда) на сторону, предназначенную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для</w:t>
            </w:r>
            <w:proofErr w:type="gramEnd"/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встречного движения, независимо от того, есть на проезжей части разметка или её нет. Вместе с тем разворот на таких дорогах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возможен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(на перекрёстках, а также в местах, где это не запрещено Правилами, знаками или разметкой!). Вот как об этом сказано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 Правилах: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9.2.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На дорогах с двусторонним движением, имеющих четыре или более полосы, запрещается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выезжать для обгона или объезда на полосу, предназначенную для встречного движения. На таких дорогах повороты 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налево или развороты могут выполняться на перекрестках и в других местах, где это не запрещено Правилами, знаками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и (или) разметкой.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50" name="Рисунок 50" descr="http://xn--80aaagl8ahknbd5b5e.xn--p1ai/images/stories/theme_9/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xn--80aaagl8ahknbd5b5e.xn--p1ai/images/stories/theme_9/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 xml:space="preserve">Например, вот здесь вам ничто не мешает развернуться – здесь с помощью комбинированной линии разметки специально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устроено место для разворота. При этом наличие комбинированной разметки на многополосной дороге вовсе не означает,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что разрешено движение по «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встречке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».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Однако вернёмся к фразе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«…разворот на многополосных дорогах возможен в местах, где это не запрещено Правилами,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знаками или разметкой».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Как можно запретить разворот разметкой это понятно – достаточно сделать осевую линию сплошной (точнее, сдвоенной сплошной).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Как можно запретить разворот знаками, тоже не трудно догадаться. Например, знак </w:t>
            </w: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236855" cy="236855"/>
                  <wp:effectExtent l="19050" t="0" r="0" b="0"/>
                  <wp:docPr id="51" name="Рисунок 51" descr="http://xn--80aaagl8ahknbd5b5e.xn--p1ai/images/stories/theme_9/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xn--80aaagl8ahknbd5b5e.xn--p1ai/images/stories/theme_9/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23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 предписывает всем движение только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прямо, а знак </w:t>
            </w: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236855" cy="236855"/>
                  <wp:effectExtent l="19050" t="0" r="0" b="0"/>
                  <wp:docPr id="52" name="Рисунок 52" descr="http://xn--80aaagl8ahknbd5b5e.xn--p1ai/images/stories/theme_9/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xn--80aaagl8ahknbd5b5e.xn--p1ai/images/stories/theme_9/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23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- только направо и, следовательно, в зоне действия этих знаков разворот запрещён. В конце концов,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есть просто знак </w:t>
            </w: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236855" cy="236855"/>
                  <wp:effectExtent l="19050" t="0" r="0" b="0"/>
                  <wp:docPr id="53" name="Рисунок 53" descr="http://xn--80aaagl8ahknbd5b5e.xn--p1ai/images/stories/theme_9/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xn--80aaagl8ahknbd5b5e.xn--p1ai/images/stories/theme_9/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236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«Разворот запрещён».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 что значит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«…разворот запрещён Правилами»?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Если вы не пропустили Тему 8.4, то уже знаете, что разворачиваться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запрещено на железнодорожных переездах, на пешеходных переходах, в зоне обозначенных остановок маршрутных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транспортных средств, на мостах, под мостами, в тоннелях, а также в местах с видимостью дороги менее 100 метров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любом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из направлений. Как видим, Правила содержат целый перечень условий, при которых разворот запрещён на любой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дороге, не зависимо от того, какие тут знаки, и какая тут разметка.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54" name="Рисунок 54" descr="http://xn--80aaagl8ahknbd5b5e.xn--p1ai/images/stories/theme_9/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xn--80aaagl8ahknbd5b5e.xn--p1ai/images/stories/theme_9/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Ну и что из всего из этого следует?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 из всего из этого следует вот что! Мы ведь с вами рассматриваем случай разворота на многополосной дороге при отсутствии</w:t>
            </w:r>
          </w:p>
          <w:p w:rsidR="00144707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разметки. А раз разметки нет, то и запрещать она ничего не может! И если вы на такой дороге разворачиваетесь в месте, где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это не запрещено Правилами или знаками, то получается, что вы ничего не нарушаете!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Полоса движения – это продольная полоса проезжей части, достаточная для безопасного движения автомобилей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lastRenderedPageBreak/>
              <w:t>один ряд.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Во всех случаях водители обязаны вести свои транспортные средства строго по полосам движения.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- На многополосной дороге запрещается выезд (с целью обгона или объезда) на половину проезжей части,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предназначенную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для встречного движения.</w:t>
            </w:r>
          </w:p>
          <w:p w:rsidR="00144707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- При отсутствии разметки или, если её не видно, водители обязаны самостоятельно определиться с количеством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полос движения на дороге.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  <w:u w:val="single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Осталось только поговорить о трамвайных путях.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9.6.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Разрешается движение по трамвайным путям попутного направления, расположенным слева</w:t>
            </w:r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на одном уровне с проезжей частью, когда заняты все полосы данного направления, а также при объезде, обгоне,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повороте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налево или развороте с учётом пункта 8.5 Правил.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55" name="Рисунок 55" descr="http://xn--80aaagl8ahknbd5b5e.xn--p1ai/images/stories/theme_9/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xn--80aaagl8ahknbd5b5e.xn--p1ai/images/stories/theme_9/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При сегодняшнем сверхплотном транспортном потоке было бы неразумно не использовать трамвайные пути. Ведь это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же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ещё одна полоса движения! Используя трамвайные пути, можно существенно повысить пропускную способность дороги.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Так что водитель белого автомобиля делает всё правильно – если все полосы данного направления заняты, а слева есть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трамвайные пути на одном уровне с проезжей частью, Правила разрешают по ним движение.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8.5.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наличии слева трамвайных путей попутного направления на одном уровне с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проезжей</w:t>
            </w:r>
            <w:proofErr w:type="gramEnd"/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частью поворот налево и разворот должны выполняться с них, если знаками или разметкой не предписан иной порядок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движения. При этом не должно создаваться помех трамваю.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 есть при прямом движении Правила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РАЗРЕШАЮТ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 использовать трамвайные пути попутного направления, но не обязывают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этот делать (хотите – двигайтесь по трамвайным путям, не хотите – оставайтесь на проезжей части).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805940"/>
                  <wp:effectExtent l="19050" t="0" r="0" b="0"/>
                  <wp:docPr id="56" name="Рисунок 56" descr="http://xn--80aaagl8ahknbd5b5e.xn--p1ai/images/stories/theme_9/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xn--80aaagl8ahknbd5b5e.xn--p1ai/images/stories/theme_9/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Но при повороте налево или развороте у водителей выбора нет. Правила именно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ОБЯЗЫВАЮТ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 водителей совершать 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поворот налево и разворот с трамвайных путей независимо от загруженности дороги. И сейчас водитель опять всё делает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правильно – разворачивается с трамвайных путей попутного направления, расположенных на одном уровне с проезжей частью.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Возможно, кто-то из вас спросит: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«Как же так, на многополосных дорогах выезд на </w:t>
            </w: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запрещён»!</w:t>
            </w: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 Но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мы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же только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сейчас говорили о том, что пункт 9.2, запрещает выезд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на многополосных дорогах 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только с целью обгона или о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spell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бъезда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, то есть без изменения направления движения. А разворот на многополосных дорогах не запрещён. И если нет 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никаких знаков или разметки, запрещающих разворот, и вы разворачиваетесь в месте, где нет пешеходного перехода или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остановки маршрутных ТС, и дорогу в обоих направлениях видно на 100 метров, то, Правила не возражают - разворачивайтесь!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9.6.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Выезжать на трамвайные пути встречного направления запрещается.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 это понятно, выезд на трамвайные пути встречного направления – это, по сути, выезд на «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». 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Тут только необходимо ещё и понимать, что выезд выезду – рознь. По Правилам, даже неподвижная «пробка» это 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не препятствие. И трамвай, стоящий на остановке, это тоже не препятствие. И любая попытка объехать их по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трамвайным</w:t>
            </w:r>
            <w:proofErr w:type="gramEnd"/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путям встречного направления – это выезд на </w:t>
            </w:r>
            <w:proofErr w:type="spell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встречку</w:t>
            </w:r>
            <w:proofErr w:type="spell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 последующим лишением прав на срок до полугода (на первый раз </w:t>
            </w:r>
            <w:proofErr w:type="gramEnd"/>
          </w:p>
          <w:p w:rsidR="009504BA" w:rsidRDefault="009504BA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67" name="Рисунок 57" descr="http://xn--80aaagl8ahknbd5b5e.xn--p1ai/images/stories/theme_9/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xn--80aaagl8ahknbd5b5e.xn--p1ai/images/stories/theme_9/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>можно отделаться штрафом 5000 рублей).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 же наказание будет и за обгон по трамвайным путям встречного направления.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58" name="Рисунок 58" descr="http://xn--80aaagl8ahknbd5b5e.xn--p1ai/images/stories/theme_9/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xn--80aaagl8ahknbd5b5e.xn--p1ai/images/stories/theme_9/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А вот это уже действительно препятствие. Можете объезжать его по трамвайным путям встречного направления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за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1500 рублей (но прав вас не лишат).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Но и на этом пункт 9.6 не заканчивается. А продолжение такое: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9.6.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Если перед перекрестком установлены дорожные знаки 5.15.1 или 5.15.2, 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движение по трамвайным путям через перекресток запрещается.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17370"/>
                  <wp:effectExtent l="19050" t="0" r="0" b="0"/>
                  <wp:docPr id="59" name="Рисунок 59" descr="http://xn--80aaagl8ahknbd5b5e.xn--p1ai/images/stories/theme_9/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xn--80aaagl8ahknbd5b5e.xn--p1ai/images/stories/theme_9/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1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Вот они, эти знаки. И они строго диктуют водителям:</w:t>
            </w: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Через перекрёсток движение разрешено только по проезжей части!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До перекрёстка и после перекрестка можете двигаться по трамвайным путям (если все полосы данного направления заняты).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>Но через перекрёсток только по проезжей части!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9.8.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повороте на дорогу с реверсивным движением водитель должен вести 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транспортное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средство таким образом, чтобы при выезде с пересечения проезжих частей транспортное средство заняло крайнюю правую</w:t>
            </w:r>
          </w:p>
          <w:p w:rsidR="00C17A8F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полосу. Перестроение разрешается только после того, как водитель убедится, что движение в данном направлении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разрешается и по другим полосам.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61" name="Рисунок 61" descr="http://xn--80aaagl8ahknbd5b5e.xn--p1ai/images/stories/theme_9/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xn--80aaagl8ahknbd5b5e.xn--p1ai/images/stories/theme_9/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Знак и разметка информируют водителей о том, что на пересекаемой дороге организовано реверсивное движение.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При выезде на такую дорогу Правила абсолютно оправданно ввели жёсткое ограничение: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Разрешается заезжать только на крайнюю правую полосу!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Потом, когда доедете до ближайшего реверсивного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светофора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 разберётесь по </w:t>
            </w:r>
            <w:proofErr w:type="gramStart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каким</w:t>
            </w:r>
            <w:proofErr w:type="gramEnd"/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полосам в данный момент разрешено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движение в вашем направлении, тогда, пожалуйста – можете занимать и другие полосы.</w:t>
            </w:r>
          </w:p>
          <w:p w:rsidR="00C17A8F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При этом совершенно неважно, сколько полос движения на дороге с реверсивным движением. Всегда, сворачивая на </w:t>
            </w:r>
          </w:p>
          <w:p w:rsidR="00F97DB2" w:rsidRPr="00F97DB2" w:rsidRDefault="00F97DB2" w:rsidP="00F97DB2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такую дорогу, сначала заезжаем на крайнюю правую полосу.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9.11.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</w:t>
            </w:r>
            <w:proofErr w:type="gramStart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Вне населенных пунктов на дорогах с двусторонним движением, имеющих две полосы, водитель транспортного средства, для которого установлено ограничение скорости, а также водитель транспортного средства (состава транспортных средств) длиной более 7 м должен поддерживать между своим и движущимся впереди транспортным средством такую дистанцию, чтобы обгоняющие его транспортные средства могли без помех перестроиться на ранее занимаемую ими полосу.</w:t>
            </w:r>
            <w:proofErr w:type="gramEnd"/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Это требование не действует при движении по участкам дорог, на которых запрещается обгон, а также при интенсивном движении и движении в организованной транспортной колонне.</w:t>
            </w: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F97DB2" w:rsidRPr="00F97DB2" w:rsidRDefault="00F97DB2" w:rsidP="00F97DB2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9. Пункт 9.12.</w:t>
            </w:r>
            <w:r w:rsidRPr="00F97DB2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На дорогах с двусторонним движением при отсутствии разделительной полосы островки безопасности, тумбы и элементы дорожных сооружений (опоры мостов, путепроводов и тому подобное), находящиеся на середине проезжей части, водитель должен объезжать справа, если знаки и разметка не предписывают иное.</w:t>
            </w:r>
          </w:p>
        </w:tc>
      </w:tr>
    </w:tbl>
    <w:p w:rsidR="00F97DB2" w:rsidRDefault="00F97DB2" w:rsidP="009504BA"/>
    <w:sectPr w:rsidR="00F97DB2" w:rsidSect="00F97D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DB2"/>
    <w:rsid w:val="00144707"/>
    <w:rsid w:val="009504BA"/>
    <w:rsid w:val="009C678C"/>
    <w:rsid w:val="00C17A8F"/>
    <w:rsid w:val="00F9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50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5698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2015-01-22T04:37:00Z</dcterms:created>
  <dcterms:modified xsi:type="dcterms:W3CDTF">2015-01-22T05:27:00Z</dcterms:modified>
</cp:coreProperties>
</file>