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06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7067"/>
      </w:tblGrid>
      <w:tr w:rsidR="00BB4F87" w:rsidRPr="00BB4F87" w:rsidTr="00BB4F87">
        <w:trPr>
          <w:tblCellSpacing w:w="15" w:type="dxa"/>
        </w:trPr>
        <w:tc>
          <w:tcPr>
            <w:tcW w:w="5000" w:type="pct"/>
            <w:tcMar>
              <w:top w:w="0" w:type="dxa"/>
              <w:left w:w="0" w:type="dxa"/>
              <w:bottom w:w="267" w:type="dxa"/>
              <w:right w:w="0" w:type="dxa"/>
            </w:tcMar>
            <w:vAlign w:val="center"/>
            <w:hideMark/>
          </w:tcPr>
          <w:p w:rsidR="00BB4F87" w:rsidRPr="00BB4F87" w:rsidRDefault="00BB4F87" w:rsidP="00BB4F87">
            <w:pPr>
              <w:spacing w:after="0" w:line="44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B7267"/>
                <w:sz w:val="32"/>
                <w:szCs w:val="32"/>
              </w:rPr>
            </w:pPr>
            <w:r w:rsidRPr="00BB4F87">
              <w:rPr>
                <w:rFonts w:ascii="Times New Roman" w:eastAsia="Times New Roman" w:hAnsi="Times New Roman" w:cs="Times New Roman"/>
                <w:b/>
                <w:bCs/>
                <w:color w:val="7B7267"/>
                <w:sz w:val="32"/>
                <w:szCs w:val="32"/>
              </w:rPr>
              <w:t>Тема 3.5. Знаки особых предписаний</w:t>
            </w:r>
          </w:p>
        </w:tc>
      </w:tr>
    </w:tbl>
    <w:p w:rsidR="00BB4F87" w:rsidRPr="00BB4F87" w:rsidRDefault="00BB4F87" w:rsidP="00BB4F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8027" w:type="dxa"/>
        <w:tblCellSpacing w:w="15" w:type="dxa"/>
        <w:tblCellMar>
          <w:left w:w="356" w:type="dxa"/>
          <w:right w:w="356" w:type="dxa"/>
        </w:tblCellMar>
        <w:tblLook w:val="04A0"/>
      </w:tblPr>
      <w:tblGrid>
        <w:gridCol w:w="18027"/>
      </w:tblGrid>
      <w:tr w:rsidR="00BB4F87" w:rsidRPr="00BB4F87" w:rsidTr="00BB4F8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Итак, в арсенале Устроителей дорожного движения есть предупреждающие знаки, знаки приоритета, а также запрещающие и предписывающие знаки.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Казалось бы, этого и достаточно – расставим эти знаки в нужных местах на всех дорогах, и надлежащая безопасность обеспечена.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принципе это так, только знаков придётся ставить уж очень много. Ну, вот, например, автомагистраль – здесь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запрещены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остановка, разворот,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движение пешеходов, велосипедов, гужевых повозок и ещё многое другое, а разрешённый скоростной режим – до 110 км/час. Представляете,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какое количество знаков необходимо ставить вдоль автомагистрали, да ещё и регулярно их повторять!  Гораздо более рациональным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представляется одним знаком проинформировать водителей о том, что они двигаются по автомагистрали, а в Правилах подробно расписать, что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автомагистрали можно и что нельзя.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Точно так же дорога в населённом пункте и дорога вне населенного пункта – это две разные зоны с двумя различными режимами движения.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В то же время, как внутри населённого пункта,  так и за его пределами могут существовать другие, более локальные зоны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со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своими особенными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режимами движения, например, участок дороги с реверсивным движением. Или, скажем, дорога с односторонним движением. Или дорога с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полосо</w:t>
            </w:r>
            <w:proofErr w:type="spell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для маршрутных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Это же всё зоны с особыми режимами движения!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любой перекрёсток! - разве это не зона с особым режимом движения! А места остановок маршрутных транспортных средств! А пешеходные переходы!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Это тоже короткие зоны с особыми режимами движения!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 сути, получается, что водитель всё время переезжает из одной зоны (со своим особым режимом движения) в другую зону (с другим особым режимом </w:t>
            </w:r>
            <w:proofErr w:type="gramEnd"/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движения). Но тогда водителя необходимо всё время информировать о начале и о конце очередной зоны. Эту задачу и решают Знаки Особых Предписаний!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Для этого они и придуманы.</w:t>
            </w:r>
          </w:p>
          <w:p w:rsidR="00BB4F87" w:rsidRPr="00BB4F87" w:rsidRDefault="00BB4F87" w:rsidP="00BB4F87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4"/>
                <w:szCs w:val="24"/>
              </w:rPr>
              <w:t>Знаки особых предписаний вводят или отменяют определённые режимы движения.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u w:val="single"/>
              </w:rPr>
              <w:t>Автомагистраль.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682115"/>
                  <wp:effectExtent l="19050" t="0" r="0" b="0"/>
                  <wp:docPr id="2" name="Рисунок 2" descr="http://xn--80aaagl8ahknbd5b5e.xn--p1ai/images/stories/theme_3/3.5/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80aaagl8ahknbd5b5e.xn--p1ai/images/stories/theme_3/3.5/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68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3" name="Рисунок 3" descr="http://xn--80aaagl8ahknbd5b5e.xn--p1ai/images/stories/theme_3/3.5/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xn--80aaagl8ahknbd5b5e.xn--p1ai/images/stories/theme_3/3.5/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Правила одним знаком 5.1 вводят на этом участке дороги особый режим движения - теперь на всём протяжении от 5.1 до 5.2 водители обязаны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выполнять требования Раздела 16 Правил «Движение по автомагистралям».</w:t>
            </w:r>
          </w:p>
          <w:p w:rsid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" name="Рисунок 4" descr="http://xn--80aaagl8ahknbd5b5e.xn--p1ai/images/stories/theme_3/3.5/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80aaagl8ahknbd5b5e.xn--p1ai/images/stories/theme_3/3.5/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Через 500 метров закончится участок дороги со статусом «Автомагистраль». Водители должны готовиться к тому, что скоро начнётся участок дороги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со статусом «Обычная дорога вне населённого пункта».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это уже зона совсем с другим режимом движения.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Дорога  для  автомобилей.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384800" cy="1795145"/>
                  <wp:effectExtent l="19050" t="0" r="6350" b="0"/>
                  <wp:docPr id="5" name="Рисунок 5" descr="http://xn--80aaagl8ahknbd5b5e.xn--p1ai/images/stories/theme_3/3.5/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80aaagl8ahknbd5b5e.xn--p1ai/images/stories/theme_3/3.5/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0" cy="179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 способу организации движения все дороги можно разделить на три разновидности: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автомагистрали;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дороги для автомобилей;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прочие дороги.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автомагистралях разрешён повышенный скоростной режим, но пускают туда далеко не всех, и порядки там весьма и весьма строгие.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прочих дорогах всё абсолютно демократично – и ездить, и ходить разрешается всем без исключения, нет тех строгих ограничений,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которые действуют на автомагистралях, и как следствие максимальная разрешённая скорость пониже  – 90 км/час. Это если дело происходит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вне населённого пункта. Если в населённом пункте, то, как вам известно, на обычной дороге максимальная разрешённая скорость – 60 км/час.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6" name="Рисунок 6" descr="http://xn--80aaagl8ahknbd5b5e.xn--p1ai/images/stories/theme_3/3.5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80aaagl8ahknbd5b5e.xn--p1ai/images/stories/theme_3/3.5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lastRenderedPageBreak/>
              <w:t>«Дорога для автомобилей»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занимает промежуточное положение. Правила распространили на эту дорогу все требования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раздела 16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«Движение по автомагистралям»,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однако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скоростной режим оставили такой же, как и на прочих дорогах.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Дело в том, что «Дорога для автомобилей» не дотягивает до «Автомагистрали» по своему инженерному обустройству. Здесь может не быть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разделительной полосы и, что самое главное, здесь могут быть пересечения на одном уровне. И кстати, что очень важно – знак 5.3 не делает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дорогу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главной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 отношению к пересекаемым дорогам! Так что, проезжая такие пересечения, смотрите на светофоры, а при их отсутствии –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знаки приоритета.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Образно говоря, «Дорога для автомобилей» - это эмбрион автомагистрали, и если плод будет развиваться в правильном направлении,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 когда-нибудь знаки 5.3 и 5.4 заменят знаками 5.1 и 5.2.  И вот тогда, пожалуйста – разрешённая скорость до 110 км в час, и эта дорога – всегда главная.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Справка.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фото изображён фрагмент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ретьего Транспортного кольца в Москве (ТТК). И поскольку ТТК – это дорога в населённом пункте,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то максимальная разрешённая скорость здесь – 60 км/час. А раз это ещё и «Дорога для автомобилей», тогда здесь запрещено всё то же, что и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</w:t>
            </w:r>
            <w:proofErr w:type="gramEnd"/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«Автомагистрали»: остановка и стоянка транспорта, разворот, движение задним ходом, учебная езда и т.д. и т.п. (см. Правила, Раздел 16, 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«Движение по автомагистралям»).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7" name="Рисунок 7" descr="http://xn--80aaagl8ahknbd5b5e.xn--p1ai/images/stories/theme_3/3.5/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80aaagl8ahknbd5b5e.xn--p1ai/images/stories/theme_3/3.5/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Другое дело, что на любой дороге могут разрешить и повышенный скоростной режим с помощью соответствующих дорожных знаков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(что, кстати, и сделано на некоторых участках ТТК).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lastRenderedPageBreak/>
              <w:t>Начало населённого пункта.   Конец  населённого пункта.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6953885" cy="1433830"/>
                  <wp:effectExtent l="19050" t="0" r="0" b="0"/>
                  <wp:docPr id="8" name="Рисунок 8" descr="http://xn--80aaagl8ahknbd5b5e.xn--p1ai/images/stories/theme_3/3.5/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80aaagl8ahknbd5b5e.xn--p1ai/images/stories/theme_3/3.5/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885" cy="1433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соответствии с Правилами населённый пункт – это застроенная территория, въезды на которую и выезды с которой обозначены знаками 5.23.1 – 5.26.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 этом крайне важно понимать: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Для водителей граница населённого пункта – это место установки знака!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Зачем Правилам потребовались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аж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три пары знаков с одинаковым названием? Тут дело вот в чём. Условно говоря, Правила разбили все населённые пункты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 «серьёзные» и «несерьёзные».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«Серьёзные» населённые пункты обозначают знаками на белом фоне, «несерьёзные» населённые пункты обозначают знаками на синем фоне.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9" name="Рисунок 9" descr="http://xn--80aaagl8ahknbd5b5e.xn--p1ai/images/stories/theme_3/3.5/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80aaagl8ahknbd5b5e.xn--p1ai/images/stories/theme_3/3.5/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Название населённого пункта написано чёрными буквами на БЕЛОМ фоне. Следовательно, это серьёзный населённый пункт.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Следовательно,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мы въезжаем в зону с особым режимом движения, в которой действуют все требования Правил, относящиеся к населённым пунктам.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частности, максимальная разрешённая скорость – 60 км/час. И это требование начинает действовать с места установки знака.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0" name="Рисунок 10" descr="http://xn--80aaagl8ahknbd5b5e.xn--p1ai/images/stories/theme_3/3.5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xn--80aaagl8ahknbd5b5e.xn--p1ai/images/stories/theme_3/3.5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Выезжаем из населённого пункта «Рубцовск». После знака начинается участок дороги вне населённого пункта.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А на дорогах вне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населённого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пункта действует другой режим движения (в частности, максимальная разрешённая скорость – 90 км/час.).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1" name="Рисунок 11" descr="http://xn--80aaagl8ahknbd5b5e.xn--p1ai/images/stories/theme_3/3.5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xn--80aaagl8ahknbd5b5e.xn--p1ai/images/stories/theme_3/3.5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Таким знаком обозначают участки дорог с застройкой, не входящей в какой-либо населенный пункт. Это могут быть дачные поселки,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отдельно стоящие предприятия, строящиеся объекты и т.п.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Попросту у этой застроенной территории нет названия, но по соображениям безопасности здесь требуется ввести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тот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же режим движения, что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и в «серьезном» населённом пункте. И обратите внимание! – у этого знака, как и у предыдущего, фон – белый, символы – чёрные!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С места установки этого знака начинается зона с особым режимом движения, в которой действуют все требования Правил, </w:t>
            </w:r>
          </w:p>
          <w:p w:rsidR="00BB4F87" w:rsidRPr="00044EE3" w:rsidRDefault="00BB4F87" w:rsidP="00044EE3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относящиеся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к населённым пунктам!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2" name="Рисунок 12" descr="http://xn--80aaagl8ahknbd5b5e.xn--p1ai/images/stories/theme_3/3.5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xn--80aaagl8ahknbd5b5e.xn--p1ai/images/stories/theme_3/3.5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Это тоже населённый пункт, только, в соответствие с нашей условной классификацией - это «несерьёзный» населённый пункт. Название написано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белыми буквами на синем фоне и, несмотря на гордое слово «Париж», можете продолжать движение со скоростью 90 км/ч.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Да и вообще, весь участок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дороги, заключенный между знаками «Начало населённого пункта» и «Конец населённого пункта», по способу организации движения ничем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не отличается от обычной дороги вне населённого пункта.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Пешеходный переход.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40230"/>
                  <wp:effectExtent l="19050" t="0" r="0" b="0"/>
                  <wp:docPr id="13" name="Рисунок 13" descr="http://xn--80aaagl8ahknbd5b5e.xn--p1ai/images/stories/theme_3/3.5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0aaagl8ahknbd5b5e.xn--p1ai/images/stories/theme_3/3.5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4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«Пешеходный переход» – это участок проезжей части, на котором Правилами разрешено появление пешеходов! А раз уж Правила пустили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пешеходов на проезжую часть, то, наверное, те же Правила и должны были позаботиться об их безопасности. И они позаботились - ввели на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пешеходном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переходе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особый режим движения транспортных средств.</w:t>
            </w:r>
          </w:p>
          <w:p w:rsid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lastRenderedPageBreak/>
              <w:t>В зоне пешеходного перехода запрещены практически все манёвры, а именно: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Категорически запрещён разворот.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Категорически запрещено движение задним ходом.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Запрещён обгон, правда, не категорически, а только при наличии пешеходов на проезжей части.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- Категорически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запрещёны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остановка и стоянка (на самом пешеходном переходе и ближе 5 метров до него).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Я вовсе не призываю вас сейчас всё это запоминать. В своё время мы поговорим об этом более чем подробно и раскроем логику всех этих ограничений.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Сейчас наша задача - понимать, что знаки 5.19.1  и 5.19.2  не просто информируют водителей о том, что здесь пешеходный переход.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5.19.1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83540" cy="383540"/>
                  <wp:effectExtent l="19050" t="0" r="0" b="0"/>
                  <wp:docPr id="14" name="Рисунок 14" descr="http://xn--80aaagl8ahknbd5b5e.xn--p1ai/images/stories/theme_3/3.5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xn--80aaagl8ahknbd5b5e.xn--p1ai/images/stories/theme_3/3.5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вводит особый режим движения, а знак 5.19.2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83540" cy="383540"/>
                  <wp:effectExtent l="19050" t="0" r="0" b="0"/>
                  <wp:docPr id="15" name="Рисунок 15" descr="http://xn--80aaagl8ahknbd5b5e.xn--p1ai/images/stories/theme_3/3.5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xn--80aaagl8ahknbd5b5e.xn--p1ai/images/stories/theme_3/3.5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этот же режим отменяет!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16" name="Рисунок 16" descr="http://xn--80aaagl8ahknbd5b5e.xn--p1ai/images/stories/theme_3/3.5/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xn--80aaagl8ahknbd5b5e.xn--p1ai/images/stories/theme_3/3.5/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Следует также понимать, что эти знаки – двухсторонние, и поэтому водители обоих направлений видят одинаковую картинку, а именно: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5.19.1 стоит на правой стороне дороги;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5.19.2 стоит на левой стороне дороги.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Обозначенные места остановок маршрутных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557655"/>
                  <wp:effectExtent l="19050" t="0" r="0" b="0"/>
                  <wp:docPr id="17" name="Рисунок 17" descr="http://xn--80aaagl8ahknbd5b5e.xn--p1ai/images/stories/theme_3/3.5/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xn--80aaagl8ahknbd5b5e.xn--p1ai/images/stories/theme_3/3.5/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55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3138170"/>
                  <wp:effectExtent l="19050" t="0" r="0" b="0"/>
                  <wp:docPr id="18" name="Рисунок 18" descr="http://xn--80aaagl8ahknbd5b5e.xn--p1ai/images/stories/theme_3/3.5/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xn--80aaagl8ahknbd5b5e.xn--p1ai/images/stories/theme_3/3.5/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313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Остановка автобуса или троллейбуса это что-то вроде несанкционированного пешеходного перехода – здесь возможно появление людей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на</w:t>
            </w:r>
            <w:proofErr w:type="gramEnd"/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проезжей части. Учитывая это обстоятельство, Правила в зонах обозначенных остановок маршрутных транспортных сре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дств вв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ели ограничения,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очень похожие на те, что действуют на пешеходных переходах.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 местах обозначенных остановок маршрутных транспортных средств запрещается: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Разворот.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- Движение задним ходом.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- Парковка транспорта.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(Разрешается остановка, но только для посадки и высадки пассажиров и при условии, что это не создаёт </w:t>
            </w:r>
            <w:proofErr w:type="spell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поме</w:t>
            </w:r>
            <w:proofErr w:type="spellEnd"/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spell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х</w:t>
            </w:r>
            <w:proofErr w:type="spell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маршрутным транспортным средствам).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 опять-таки я не предлагаю вам сейчас всё это запоминать. О том, как себя вести в местах остановок общественного транспорта, мы плотно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поговорим в недалёком будущем. Сейчас моя задача  - донести до вас, что знаки 5.16  и 5.17  важны не только для пассажиров и водителей маршрутных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транспортных средств. Они не менее важны и для нас с вами, то есть для обычных водителей.</w:t>
            </w: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lastRenderedPageBreak/>
              <w:t>Направление движения по полосам.  Направление движения по полосе.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6671945" cy="1094740"/>
                  <wp:effectExtent l="19050" t="0" r="0" b="0"/>
                  <wp:docPr id="19" name="Рисунок 19" descr="http://xn--80aaagl8ahknbd5b5e.xn--p1ai/images/stories/theme_3/3.5/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xn--80aaagl8ahknbd5b5e.xn--p1ai/images/stories/theme_3/3.5/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945" cy="109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28800"/>
                  <wp:effectExtent l="19050" t="0" r="0" b="0"/>
                  <wp:docPr id="20" name="Рисунок 20" descr="http://xn--80aaagl8ahknbd5b5e.xn--p1ai/images/stories/theme_3/3.5/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xn--80aaagl8ahknbd5b5e.xn--p1ai/images/stories/theme_3/3.5/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перед перекрёстком нет знаков или разметки, дающих какие-либо указания, тогда порядок движения устанавливается общим принципом: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 прямо можно со всех полос;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 направо – с крайней правой полосы;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 налево и на разворот – с крайней левой полосы.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28800"/>
                  <wp:effectExtent l="19050" t="0" r="0" b="0"/>
                  <wp:docPr id="21" name="Рисунок 21" descr="http://xn--80aaagl8ahknbd5b5e.xn--p1ai/images/stories/theme_3/3.5/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xn--80aaagl8ahknbd5b5e.xn--p1ai/images/stories/theme_3/3.5/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Но может так случиться, что на перекрёстке из десяти машин девять всегда поворачивают налево (именно там находится место, которое притягивает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автомобилистов), и только изредка одна-две машины проезжают прямо, или направо.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При такой организации движения на этом перекрёстке всегда будет наблюдаться нелепая картина - левый ряд забит бесконечной очередью автомобилей,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автобусов, мотоциклов, а две другие полосы практически не используются.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2" name="Рисунок 22" descr="http://xn--80aaagl8ahknbd5b5e.xn--p1ai/images/stories/theme_3/3.5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xn--80aaagl8ahknbd5b5e.xn--p1ai/images/stories/theme_3/3.5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 вот так совсем другое дело – перед перекрёстком установлены знаки, показывающие разрешённые направления движения с каждой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конкретной полосы. Понятно, что теперь можно поворачивать налево с двух полос, конечно же, соблюдая при этом  рядность.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Обратите внимание! – знаками движение прямо с крайней левой полосы запрещено, и, глядя на рисунок, понятно почему.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23" name="Рисунок 23" descr="http://xn--80aaagl8ahknbd5b5e.xn--p1ai/images/stories/theme_3/3.5/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xn--80aaagl8ahknbd5b5e.xn--p1ai/images/stories/theme_3/3.5/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При этом знаки, разрешающие поворот налево, разрешают и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разворот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.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еобходимо</w:t>
            </w:r>
            <w:proofErr w:type="spell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только знать, что всегда и везде на любом перекрёстке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разворот разрешён только с крайней левой полосы и, глядя на рисунок, понятно почему.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Осталось сказать несколько слов о том, как эти знаки размещают на дорогах.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472055"/>
                  <wp:effectExtent l="19050" t="0" r="0" b="0"/>
                  <wp:docPr id="24" name="Рисунок 24" descr="http://xn--80aaagl8ahknbd5b5e.xn--p1ai/images/stories/theme_3/3.5/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xn--80aaagl8ahknbd5b5e.xn--p1ai/images/stories/theme_3/3.5/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47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в данном направлении имеются две или три полосы, может быть применён один общий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знак 5.15.1 «Направление движения по полосам»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 этом его могут расположить над дорогой, но могут и поставить на правой стороне.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472055"/>
                  <wp:effectExtent l="19050" t="0" r="0" b="0"/>
                  <wp:docPr id="25" name="Рисунок 25" descr="http://xn--80aaagl8ahknbd5b5e.xn--p1ai/images/stories/theme_3/3.5/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xn--80aaagl8ahknbd5b5e.xn--p1ai/images/stories/theme_3/3.5/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47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в данном направлении три полосы, тогда, скорее всего, над каждой полосой будет висеть свой индивидуальный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знак 5.15.2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«Направление движения по полосе».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если четыре полосы и более, тогда индивидуальные знаки будут установлены обязательно над каждой полосой.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Знаки устанавливают над проезжей частью таким образом, чтобы водители имели возможность своевременно осуществить необходимые перестроения.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26" name="Рисунок 26" descr="http://xn--80aaagl8ahknbd5b5e.xn--p1ai/images/stories/theme_3/3.5/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xn--80aaagl8ahknbd5b5e.xn--p1ai/images/stories/theme_3/3.5/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ещё один наиважнейший момент!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отличие от запрещающих и предписывающих знаков, знаки 5.15.1 и 5.15.2 действуют не на первое пересечение проезжих частей, а на весь перекрёсток!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 это вполне логично – водители должны выбрать нужную им полосу ещё до въезда на перекрёсток, а сделать это можно только в том случае,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точно знаешь, как с этой полосы можно проехать весь перекрёсток. При этом, как правило, знаки продублируют ещё и разметкой.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Направление движения по полосам.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815715" cy="1016000"/>
                  <wp:effectExtent l="19050" t="0" r="0" b="0"/>
                  <wp:docPr id="27" name="Рисунок 27" descr="http://xn--80aaagl8ahknbd5b5e.xn--p1ai/images/stories/theme_3/3.5/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xn--80aaagl8ahknbd5b5e.xn--p1ai/images/stories/theme_3/3.5/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715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Правилах есть ещё знаки с тем же названием – «Направление движения по полосам», но с другим номером – знаки 5.15.7. На этих знаках стрелы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только прямые. Такие знаки вешают не перед перекрёстками, а на перегонах между перекрёстками для того, чтобы продублировать дорожную разметку.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817370"/>
                  <wp:effectExtent l="19050" t="0" r="0" b="0"/>
                  <wp:docPr id="28" name="Рисунок 28" descr="http://xn--80aaagl8ahknbd5b5e.xn--p1ai/images/stories/theme_3/3.5/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xn--80aaagl8ahknbd5b5e.xn--p1ai/images/stories/theme_3/3.5/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Такая необходимость возникает в тех случаях, когда число полос движения в одном из направлений не равно числу полос во встречном направлении.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Этим же знаком могут ввести ещё какое-нибудь дополнительное ограничение, например, запретить движение тяжёлых грузовиков по средней полосе.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29" name="Рисунок 29" descr="http://xn--80aaagl8ahknbd5b5e.xn--p1ai/images/stories/theme_3/3.5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xn--80aaagl8ahknbd5b5e.xn--p1ai/images/stories/theme_3/3.5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Такой знак будет полезен в случаях, когда порядок движения по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двухполосной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дороге может неоднозначно восприниматься водителями. Согласитесь,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что если разметки нет или её не видно под снегом, то при наличии такого знака всем всё понятно – это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двухполосная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  дорога с двусторонним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u w:val="single"/>
              </w:rPr>
              <w:t>Знак 5.15.8  «Число  полос»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1715770" cy="1038860"/>
                  <wp:effectExtent l="19050" t="0" r="0" b="0"/>
                  <wp:docPr id="30" name="Рисунок 30" descr="http://xn--80aaagl8ahknbd5b5e.xn--p1ai/images/stories/theme_3/3.5/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xn--80aaagl8ahknbd5b5e.xn--p1ai/images/stories/theme_3/3.5/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770" cy="1038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основное назначение знака 5.15.7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86740" cy="338455"/>
                  <wp:effectExtent l="19050" t="0" r="3810" b="0"/>
                  <wp:docPr id="31" name="Рисунок 31" descr="http://xn--80aaagl8ahknbd5b5e.xn--p1ai/images/stories/theme_3/3.5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xn--80aaagl8ahknbd5b5e.xn--p1ai/images/stories/theme_3/3.5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показать количество полос в каждом из направлений и уже потом (если потребуется) ввести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какой-либ</w:t>
            </w:r>
            <w:proofErr w:type="spell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новый режим движения,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то основное назначение знака 5.15.8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666115" cy="383540"/>
                  <wp:effectExtent l="19050" t="0" r="635" b="0"/>
                  <wp:docPr id="32" name="Рисунок 32" descr="http://xn--80aaagl8ahknbd5b5e.xn--p1ai/images/stories/theme_3/3.5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xn--80aaagl8ahknbd5b5e.xn--p1ai/images/stories/theme_3/3.5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38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как раз и заключается в том, чтобы ввести новый режим движения, ну и заодно, волей-неволей,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показать количество полос данного направления.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33" name="Рисунок 33" descr="http://xn--80aaagl8ahknbd5b5e.xn--p1ai/images/stories/theme_3/3.5/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xn--80aaagl8ahknbd5b5e.xn--p1ai/images/stories/theme_3/3.5/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На самом деле новый скоростной режим начнётся с места установки вот тех дальних знаков (знаков «Ограничение максимальной скорости», 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применённых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 табличками «Полоса движения»).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 чтобы своевременно проинформировать водителей о том, что начинается зона с особым режимом движения, знак 5.15.8 установят заранее </w:t>
            </w:r>
            <w:r w:rsidR="00044EE3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–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вне населенных пунктов на расстоянии 150-300 м, в населенных пунктах - на расстоянии 50-150 м от начала участка дороги, на котором новый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скоростной режим начнёт действовать.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Начало полосы.   Конец полосы.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7145655" cy="1185545"/>
                  <wp:effectExtent l="19050" t="0" r="0" b="0"/>
                  <wp:docPr id="34" name="Рисунок 34" descr="http://xn--80aaagl8ahknbd5b5e.xn--p1ai/images/stories/theme_3/3.5/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xn--80aaagl8ahknbd5b5e.xn--p1ai/images/stories/theme_3/3.5/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5655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35" name="Рисунок 35" descr="http://xn--80aaagl8ahknbd5b5e.xn--p1ai/images/stories/theme_3/3.5/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xn--80aaagl8ahknbd5b5e.xn--p1ai/images/stories/theme_3/3.5/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5.15.3 установят в том случае, если дополнительная полоса появляется справа.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Обратите внимание - в данной ситуации после знака меняется режим движения: если до знака дорога была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двухполосной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прерывистой осевой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линией разметки, то после знака дорога стала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трёхполосной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и теперь выезд на полосу встречного движения категорически запрещён.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36" name="Рисунок 36" descr="http://xn--80aaagl8ahknbd5b5e.xn--p1ai/images/stories/theme_3/3.5/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xn--80aaagl8ahknbd5b5e.xn--p1ai/images/stories/theme_3/3.5/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Новый режим движение можно сделать ещё «новее», если нанести на знак криптограммы запрещающих или предписывающих знаков.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данном случае на левой стреле нанесено изображение предписывающего знака 4.6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36855" cy="236855"/>
                  <wp:effectExtent l="19050" t="0" r="0" b="0"/>
                  <wp:docPr id="37" name="Рисунок 37" descr="http://xn--80aaagl8ahknbd5b5e.xn--p1ai/images/stories/theme_3/3.5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xn--80aaagl8ahknbd5b5e.xn--p1ai/images/stories/theme_3/3.5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«Ограничение минимальной скорости».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И, следовательно, все, кто не может двигаться с такой скоростью, обязаны перестроиться на правую полосу.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38" name="Рисунок 38" descr="http://xn--80aaagl8ahknbd5b5e.xn--p1ai/images/stories/theme_3/3.5/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xn--80aaagl8ahknbd5b5e.xn--p1ai/images/stories/theme_3/3.5/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том, что дополнительная полоса заканчивается, водителей проинформируют знаком 5.15.5 «Конец полосы».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39" name="Рисунок 39" descr="http://xn--80aaagl8ahknbd5b5e.xn--p1ai/images/stories/theme_3/3.5/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xn--80aaagl8ahknbd5b5e.xn--p1ai/images/stories/theme_3/3.5/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Дополнительная полоса может появиться и слева от водителя (при неизменной ширине проезжей части дороги). Так бывает на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трехполосных</w:t>
            </w:r>
            <w:proofErr w:type="spell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дорогах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 двусторонним движением, когда среднюю полосу отдают в попеременное пользование водителям обоих направлений.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0" name="Рисунок 40" descr="http://xn--80aaagl8ahknbd5b5e.xn--p1ai/images/stories/theme_3/3.5/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xn--80aaagl8ahknbd5b5e.xn--p1ai/images/stories/theme_3/3.5/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том, что средняя полоса переходит в пользование встречному движению, водителей предупредят и разметкой, и знаком 5.15.5 «Конец полосы».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Дорога  с  односторонним 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264285"/>
                  <wp:effectExtent l="19050" t="0" r="0" b="0"/>
                  <wp:docPr id="41" name="Рисунок 41" descr="http://xn--80aaagl8ahknbd5b5e.xn--p1ai/images/stories/theme_3/3.5/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xn--80aaagl8ahknbd5b5e.xn--p1ai/images/stories/theme_3/3.5/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Участок дороги, заключённый между этими двумя знаками – это тоже зона с особым режимом движения.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2" name="Рисунок 42" descr="http://xn--80aaagl8ahknbd5b5e.xn--p1ai/images/stories/theme_3/3.5/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xn--80aaagl8ahknbd5b5e.xn--p1ai/images/stories/theme_3/3.5/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чём особенность этого режима движения.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Во-первых, на такой дороге нельзя развернуться (следствием разворота на такой дороге будет движение по 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встречке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»).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3" name="Рисунок 43" descr="http://xn--80aaagl8ahknbd5b5e.xn--p1ai/images/stories/theme_3/3.5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xn--80aaagl8ahknbd5b5e.xn--p1ai/images/stories/theme_3/3.5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А, во-вторых, на дороге с односторонним движением (в населённом пункте!) можно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парковаться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как на правой стороне, так и на левой.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Выезд  на  дорогу  с  односторонним 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937885" cy="970915"/>
                  <wp:effectExtent l="19050" t="0" r="5715" b="0"/>
                  <wp:docPr id="44" name="Рисунок 44" descr="http://xn--80aaagl8ahknbd5b5e.xn--p1ai/images/stories/theme_3/3.5/tema03.05_im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xn--80aaagl8ahknbd5b5e.xn--p1ai/images/stories/theme_3/3.5/tema03.05_im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97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5" name="Рисунок 45" descr="http://xn--80aaagl8ahknbd5b5e.xn--p1ai/images/stories/theme_3/3.5/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xn--80aaagl8ahknbd5b5e.xn--p1ai/images/stories/theme_3/3.5/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Знак, установленный перед перекрёстком информирует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водителей о том, что на пересекаемой дороге организовано одностороннее движение.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А вот это уже,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само по себе, особое предписание.</w:t>
            </w:r>
          </w:p>
          <w:p w:rsid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Во-первых, не вздумайте повернуть налево, навстречу движению. Во-вторых, если повернёте направо, то помните – это дорога с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односторонним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движением, а тут свои, особые порядки.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Ну и, наконец, главный вопрос -  можно ли эту дорогу пересечь и можно ли здесь развернуться?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46" name="Рисунок 46" descr="http://xn--80aaagl8ahknbd5b5e.xn--p1ai/images/stories/theme_3/3.5/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xn--80aaagl8ahknbd5b5e.xn--p1ai/images/stories/theme_3/3.5/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 почему нет? Я не вижу здесь никаких знаков, запрещающих движение прямо или разворот. Есть только знак, информирующий водителей о том,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что на пересекаемой дороге организовано одностороннее движение. А в остальном это обычный перекрёсток (пересекаются две дороги), и ничто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не мешает пересечь его или развернуться на нём, как и на всяком перекрёстке.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47" name="Рисунок 47" descr="http://xn--80aaagl8ahknbd5b5e.xn--p1ai/images/stories/theme_3/3.5/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xn--80aaagl8ahknbd5b5e.xn--p1ai/images/stories/theme_3/3.5/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 опять на пересекаемой дроге одностороннее движение, только теперь в направлении налево. Значит, повернуть направо нельзя (там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встречка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),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всё остальное – пожалуйста.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Дорога с полосой для маршрутных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4"/>
                <w:szCs w:val="24"/>
                <w:u w:val="single"/>
              </w:rPr>
              <w:t>Выезд на дорогу с полосой для маршрутных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267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4"/>
                <w:szCs w:val="24"/>
              </w:rPr>
              <w:drawing>
                <wp:inline distT="0" distB="0" distL="0" distR="0">
                  <wp:extent cx="8060055" cy="1297940"/>
                  <wp:effectExtent l="19050" t="0" r="0" b="0"/>
                  <wp:docPr id="48" name="Рисунок 48" descr="http://xn--80aaagl8ahknbd5b5e.xn--p1ai/images/stories/theme_3/3.5/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xn--80aaagl8ahknbd5b5e.xn--p1ai/images/stories/theme_3/3.5/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0055" cy="1297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4"/>
                <w:szCs w:val="24"/>
                <w:u w:val="single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Для водителей городского пассажирского транспорта дорога – это их рабочий цех. Здесь они перевозят пассажиров и должны делать это строго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в соответствие с установленным графиком. Но как прикажете соблюсти график, если на протяжении всего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маршрута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то и дело «глухие пробки».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Выход один – на проблемных участках выделить одну из полос для движения только маршрутных транспортных средств, то есть всем остальным запретить движение по этой полосе.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223770"/>
                  <wp:effectExtent l="19050" t="0" r="0" b="0"/>
                  <wp:docPr id="49" name="Рисунок 49" descr="http://xn--80aaagl8ahknbd5b5e.xn--p1ai/images/stories/theme_3/3.5/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xn--80aaagl8ahknbd5b5e.xn--p1ai/images/stories/theme_3/3.5/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22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 5.11.1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50" name="Рисунок 50" descr="http://xn--80aaagl8ahknbd5b5e.xn--p1ai/images/stories/theme_3/3.5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xn--80aaagl8ahknbd5b5e.xn--p1ai/images/stories/theme_3/3.5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состоит из двух символов: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 слева изображено маршрутное транспортное средство, двигающееся навстречу;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 справа – вертикальная белая стрела, очень похожая на ту, что изображается на знаке 5.5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36855" cy="236855"/>
                  <wp:effectExtent l="19050" t="0" r="0" b="0"/>
                  <wp:docPr id="51" name="Рисунок 51" descr="http://xn--80aaagl8ahknbd5b5e.xn--p1ai/images/stories/theme_3/3.5/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xn--80aaagl8ahknbd5b5e.xn--p1ai/images/stories/theme_3/3.5/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36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«Дорога с односторонним движением».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>Таким образом, знак 5.11.1 информирует водителей о том, что на данном участке дороги установлен особый режим движения, а именно: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Сколько бы полос не было на данной дороге, все они (кроме крайней левой!) предназначены для движения в данном направлении.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2.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Крайняя левая полоса отделена от остальной проезжей части сплошной линией разметки, и предназначена для движения во встречном направлении,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причём на этой полосе вы никого не увидите, кроме автобусов и троллейбусов, двигающихся по установленному маршруту.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Обратите также внимание на разметку 1.23 (буква «А» на проезжей части). Эта разметка дополнительно информирует водителей о том, что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данная полоса предназначена исключительно для движения маршрутных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52" name="Рисунок 52" descr="http://xn--80aaagl8ahknbd5b5e.xn--p1ai/images/stories/theme_3/3.5/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xn--80aaagl8ahknbd5b5e.xn--p1ai/images/stories/theme_3/3.5/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Водителей, подъезжающих к этому перекрёстку, необходимо проинформировать о том, что на пересекаемой дороге организован особый режим движения.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Эту задачу решают с помощью знаков 5.13 «Выезд на дорогу с полосой для маршрутных транспортных средств».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Обратите внимание! - эти знаки, так же, как и предыдущие, тоже состоят из двух частей: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  на одной половине изображено маршрутное транспортное средство;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-  на другой – горизонтальная стрела, точно такая же, как и на знаках 5.7.1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62915" cy="158115"/>
                  <wp:effectExtent l="19050" t="0" r="0" b="0"/>
                  <wp:docPr id="53" name="Рисунок 53" descr="http://xn--80aaagl8ahknbd5b5e.xn--p1ai/images/stories/theme_3/3.5/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xn--80aaagl8ahknbd5b5e.xn--p1ai/images/stories/theme_3/3.5/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15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5.7.2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62915" cy="158115"/>
                  <wp:effectExtent l="19050" t="0" r="0" b="0"/>
                  <wp:docPr id="54" name="Рисунок 54" descr="http://xn--80aaagl8ahknbd5b5e.xn--p1ai/images/stories/theme_3/3.5/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xn--80aaagl8ahknbd5b5e.xn--p1ai/images/stories/theme_3/3.5/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15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«Выезд на дорогу с односторонним движением».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То есть, сколько бы не было полос на пересекаемой дороге, они все предназначены для одностороннего движения (в данном случае – направо).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только одна полоса (дальняя от нас) предназначена для движения налево,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но она отдана маршрутным  транспортным средствам, и выезд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на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неё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запрещён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!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Но в остальном это обычный перекрёсток (пересекаются две дороги), и ничто не мешает пересечь его или развернуться на нём, как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и на всяком перекрёстке.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55" name="Рисунок 55" descr="http://xn--80aaagl8ahknbd5b5e.xn--p1ai/images/stories/theme_3/3.5/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xn--80aaagl8ahknbd5b5e.xn--p1ai/images/stories/theme_3/3.5/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Но может быть и так – маршрутным транспортным средствам отдана ближняя к нам полоса, и они двигаются направо. Значит, нам направо нельзя,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всё остальное - пожалуйста.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об этом на экзамене вас обязательно спросят: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BB4F87" w:rsidRPr="00BB4F87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color w:val="54555A"/>
                      <w:sz w:val="21"/>
                      <w:szCs w:val="21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56" name="Рисунок 56" descr="http://xn--80aaagl8ahknbd5b5e.xn--p1ai/images/stories/theme_3/3.5/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xn--80aaagl8ahknbd5b5e.xn--p1ai/images/stories/theme_3/3.5/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Какие знаки запрещают поворот направо?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Только Б.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proofErr w:type="gramStart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Б</w:t>
                  </w:r>
                  <w:proofErr w:type="gramEnd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 xml:space="preserve"> и В.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Какие знаки запрещают поворот налево?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Только 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А и Г.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Какие знаки запрещают разворот?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Только</w:t>
                  </w:r>
                  <w:proofErr w:type="gramStart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 xml:space="preserve"> А</w:t>
                  </w:r>
                  <w:proofErr w:type="gramEnd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 xml:space="preserve"> и Г.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Разворот этими знаками не запрещён.</w:t>
                  </w:r>
                </w:p>
              </w:tc>
            </w:tr>
          </w:tbl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Полоса  для  маршрутных  транспортных 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808855" cy="1343660"/>
                  <wp:effectExtent l="19050" t="0" r="0" b="0"/>
                  <wp:docPr id="57" name="Рисунок 57" descr="http://xn--80aaagl8ahknbd5b5e.xn--p1ai/images/stories/theme_3/3.5/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xn--80aaagl8ahknbd5b5e.xn--p1ai/images/stories/theme_3/3.5/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855" cy="134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Безусловно, предыдущий вариант, когда маршрутные транспортные средства двигаются навстречу основному потоку, самый рациональный.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этом случае никто не двигается рядом  с маршрутными транспортными средствами в попутном направлении, и это создаёт идеальные условия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для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беспрепятственного движения городских автобусов и троллейбусов.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К сожалению, такая организация движения не всегда возможна - иногда приходится на обычной многополосной дороге с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обычным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многорядным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движением в обоих направлениях взять и отобрать одну из полос и отдать её маршрутным транспортным средствам.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58" name="Рисунок 58" descr="http://xn--80aaagl8ahknbd5b5e.xn--p1ai/images/stories/theme_3/3.5/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xn--80aaagl8ahknbd5b5e.xn--p1ai/images/stories/theme_3/3.5/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этом случае знак 5.14 повесят точно над этой полосой (могут отдельно, но могут и вместе с табличкой 8.14 «Полоса движения»). Такая комбинация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информирует водителей о том, что для маршрутных транспортных средств выделена именно одна эта полоса, а не вообще вся проезжая часть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данного направления.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Конечно, эту полосу, предпочтительнее отделить сплошной продольной линией, однако это не всегда разумно. Например, если сейчас вместо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прерывистой линии нанести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сплошную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, тогда никто не сможет заезжать во дворы и другие прилегающие справа территории, и невозможно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станет посадить или высадить пассажира на этом участке дороги.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59" name="Рисунок 59" descr="http://xn--80aaagl8ahknbd5b5e.xn--p1ai/images/stories/theme_3/3.5/57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xn--80aaagl8ahknbd5b5e.xn--p1ai/images/stories/theme_3/3.5/57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Но знак могут установить и на правой стороне дороги. В этом случае дополнительной таблички 8.14 «Полоса движения» не будет.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Если знак установлен не над дорогой, а на правой стороне дороги, это автоматически означает, для движения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маршрутных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транспортных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сре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дств пр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едназначена только крайняя правая полоса. Вот как об этом сказано в Правилах: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1. Знаки особых предписаний. Знак 5.14 «Полоса для маршрутных транспортных средств».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Действие знака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распространяется на полосу, над которой он расположен. Действие знака, установленного справа от дороги, распространяется на правую полосу.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 том, как себя вести на такой дороге, что здесь можно и что нельзя, мы поговорим позднее, когда будем знакомиться с Разделом 18 Правил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«Приоритет маршрутных транспортных средств». А пока наша задача – усвоить, как на обычной дороге выделяют полосу для движения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маршрутных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автобусов и троллейбусов.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И ещё!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Вам, как будущим водителям, не вредно знать, что полосы, предназначенные для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маршрутных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ТС, Правила разрешили использовать и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таксистам. Это следует из определения, данного в Правилах этим знакам: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2223770"/>
                  <wp:effectExtent l="19050" t="0" r="0" b="0"/>
                  <wp:docPr id="60" name="Рисунок 60" descr="http://xn--80aaagl8ahknbd5b5e.xn--p1ai/images/stories/theme_3/3.5/5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xn--80aaagl8ahknbd5b5e.xn--p1ai/images/stories/theme_3/3.5/5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223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1. Знак 5.11.1 «Дорога с полосой для маршрутных транспортных средств».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Дорога, по которой движение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маршрутных транспортных средств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u w:val="single"/>
              </w:rPr>
              <w:t>и транспортных средств, используемых в качестве легкового такси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, осуществляется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по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специально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выделенной полосе навстречу основному потоку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61" name="Рисунок 61" descr="http://xn--80aaagl8ahknbd5b5e.xn--p1ai/images/stories/theme_3/3.5/57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xn--80aaagl8ahknbd5b5e.xn--p1ai/images/stories/theme_3/3.5/57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1. Знак 5.14. «Полоса для маршрутных транспортных средств».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Полоса, предназначенная для движения только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маршрутных транспортных средств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u w:val="single"/>
              </w:rPr>
              <w:t>и транспортных средств, используемых в качестве легкового такси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, движущихся попутно основному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потоку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lastRenderedPageBreak/>
              <w:t>И ещё!!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Вам, как будущим водителям, уж точно не вредно знать, что знак 5.14, обозначающий полосу для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маршрутных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ТС, частенько применяют вместе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 табличкой 8.5.2 «Рабочие дни».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856230"/>
                  <wp:effectExtent l="19050" t="0" r="0" b="0"/>
                  <wp:docPr id="62" name="Рисунок 62" descr="http://xn--80aaagl8ahknbd5b5e.xn--p1ai/images/stories/theme_3/3.5/57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xn--80aaagl8ahknbd5b5e.xn--p1ai/images/stories/theme_3/3.5/57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85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Следовательно, эту полосу можно использовать и нам, простым смертным, но только по субботам, воскресеньям и праздничным дням.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тут я постоянно сталкиваюсь с тем, что водители боятся пересекать эту продольную сплошную линию. Ну, не стирать же её каждую субботу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 специально для вас временно наносить прерывистую!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Проще написать в Правилах: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2. Дорожная разметка и её характеристики. Самый последний абзац.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 случаях, когда значения дорожных знаков и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линий разметки противоречат друг другу, водители должны руководствоваться дорожными знаками.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будни знаки и разметка дополняют друг друга (дублируют друг друга).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уже начиная с ноля часов субботы знаки противоречат разметке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(знаки разрешают движение по этой полосе, а разметка не пускает на эту полосу).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Вот вам и ответ на ваши сомнения – в данной ситуации по субботам, воскресеньям и праздничным дням (когда требования знаков противоречат </w:t>
            </w:r>
            <w:proofErr w:type="gramEnd"/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требованиям разметки) можете безнаказанно пересекать эту продольную сплошную линию в обе стороны ровно столько раз, сколько вам потребуется.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Pr="00BB4F87" w:rsidRDefault="00044EE3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lastRenderedPageBreak/>
              <w:t>Дорога  с  полосой для велосипедистов.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664460" cy="1016000"/>
                  <wp:effectExtent l="19050" t="0" r="2540" b="0"/>
                  <wp:docPr id="63" name="Рисунок 63" descr="http://xn--80aaagl8ahknbd5b5e.xn--p1ai/images/stories/theme_3/3.5/57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xn--80aaagl8ahknbd5b5e.xn--p1ai/images/stories/theme_3/3.5/57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6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472055"/>
                  <wp:effectExtent l="19050" t="0" r="0" b="0"/>
                  <wp:docPr id="64" name="Рисунок 64" descr="http://xn--80aaagl8ahknbd5b5e.xn--p1ai/images/stories/theme_3/3.5/57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xn--80aaagl8ahknbd5b5e.xn--p1ai/images/stories/theme_3/3.5/57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47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Про этот знак в Правилах сказано вот что: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shd w:val="clear" w:color="auto" w:fill="FFFF99"/>
              </w:rPr>
              <w:t>Правила. Приложение 1. Знак 5.11.2.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Дорога, по которой движение велосипедистов и водителей мопедов осуществляется </w:t>
            </w:r>
            <w:proofErr w:type="gram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по</w:t>
            </w:r>
            <w:proofErr w:type="gramEnd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специально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выделенной полосе навстречу общему потоку транспортных средств.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О как! Оказывается полосу для велосипедистов и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мопедистов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обозначают специальным знаком особых предписаний только в том случае,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их движение организовано навстречу основному потоку.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65" name="Рисунок 65" descr="http://xn--80aaagl8ahknbd5b5e.xn--p1ai/images/stories/theme_3/3.5/57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xn--80aaagl8ahknbd5b5e.xn--p1ai/images/stories/theme_3/3.5/57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Если же велосипеды и мопеды двигаются в попутном направлении с основным потоком, то на этот случай есть уже известный вам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предписывающий знак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4.4.1 «Велосипедная дорожка или полоса для велосипедистов».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Дорога  с  реверсивным 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723255" cy="1219200"/>
                  <wp:effectExtent l="19050" t="0" r="0" b="0"/>
                  <wp:docPr id="66" name="Рисунок 66" descr="http://xn--80aaagl8ahknbd5b5e.xn--p1ai/images/stories/theme_3/3.5/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xn--80aaagl8ahknbd5b5e.xn--p1ai/images/stories/theme_3/3.5/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325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907540"/>
                  <wp:effectExtent l="19050" t="0" r="0" b="0"/>
                  <wp:docPr id="67" name="Рисунок 67" descr="http://xn--80aaagl8ahknbd5b5e.xn--p1ai/images/stories/theme_3/3.5/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xn--80aaagl8ahknbd5b5e.xn--p1ai/images/stories/theme_3/3.5/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Знакомая всем картина: пятница, конец рабочего дня, в направлении из центра в область растянулась огромная пробка – все едут на дачу.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навстречу, в жаркую и душную Москву, одна-две машины.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воскресенье вечером картина изменится с точностью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до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наоборот: в Москву бесконечный поток автомобилей, а из Москвы почти никого.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Ах, как было бы хорошо, если бы каким-нибудь волшебным образом устроители дорожного движения могли по мере надобности переносить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сдвоенную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сплошную» то влево, то вправо. К сожалению таких технологий пока не открыли, но зато придумали дорогу с реверсивным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68" name="Рисунок 68" descr="http://xn--80aaagl8ahknbd5b5e.xn--p1ai/images/stories/theme_3/3.5/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xn--80aaagl8ahknbd5b5e.xn--p1ai/images/stories/theme_3/3.5/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Посмотрите, что произошло с осевой линией разметки – она из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proofErr w:type="spellStart"/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сдвоенной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сплошной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превратилась в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сдвоенную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прерывистую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причём штрихи длинные,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а промежутки между ними – короткие. Уже одна только эта разметка информирует водителей о том, что на этой дороге организовано реверсивное движение.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Кроме того, над двумя средними полосами установлены реверсивные светофоры, и если на них включены зелёные стрелы, то в нашем направлении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можно двигаться по трём полосам.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69" name="Рисунок 69" descr="http://xn--80aaagl8ahknbd5b5e.xn--p1ai/images/stories/theme_3/3.5/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xn--80aaagl8ahknbd5b5e.xn--p1ai/images/stories/theme_3/3.5/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Если нам включены красные кресты, значит, встречным водителям горят зелёные стрелы, и сейчас в нашем направлении осталась только одна полоса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– крайняя правая.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Резюмируем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участок дороги, заключённый между знаками 5.8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70" name="Рисунок 70" descr="http://xn--80aaagl8ahknbd5b5e.xn--p1ai/images/stories/theme_3/3.5/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xn--80aaagl8ahknbd5b5e.xn--p1ai/images/stories/theme_3/3.5/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и 5.9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281940" cy="281940"/>
                  <wp:effectExtent l="19050" t="0" r="3810" b="0"/>
                  <wp:docPr id="71" name="Рисунок 71" descr="http://xn--80aaagl8ahknbd5b5e.xn--p1ai/images/stories/theme_3/3.5/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xn--80aaagl8ahknbd5b5e.xn--p1ai/images/stories/theme_3/3.5/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это зона с особым (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реверсивным!</w:t>
            </w: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) режимом движения.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Выезд  на  дорогу  с  реверсивным  движением.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3206115" cy="1252855"/>
                  <wp:effectExtent l="19050" t="0" r="0" b="0"/>
                  <wp:docPr id="72" name="Рисунок 72" descr="http://xn--80aaagl8ahknbd5b5e.xn--p1ai/images/stories/theme_3/3.5/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xn--80aaagl8ahknbd5b5e.xn--p1ai/images/stories/theme_3/3.5/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115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1817370"/>
                  <wp:effectExtent l="19050" t="0" r="0" b="0"/>
                  <wp:docPr id="73" name="Рисунок 73" descr="http://xn--80aaagl8ahknbd5b5e.xn--p1ai/images/stories/theme_3/3.5/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xn--80aaagl8ahknbd5b5e.xn--p1ai/images/stories/theme_3/3.5/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данном случае на пересекаемой дороге всего три полосы, и средняя полоса выделена с обеих сторон сдвоенной прерывистой линией разметки.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Именно средняя полоса и предназначена для реверсивного движения, и для того, чтобы это понимать, достаточно только одной этой разметки.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И, тем не менее, на каждом выезде на такую дорогу в обязательном порядке будет установлен знак 5.10. И, как вы понимаете, это совершенно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нелишне. </w:t>
            </w:r>
            <w:proofErr w:type="spell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Архиважно</w:t>
            </w:r>
            <w:proofErr w:type="spell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чтобы водители точно знали – это дорога, на которой  действует нестандартный режим движения.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817370"/>
                  <wp:effectExtent l="19050" t="0" r="0" b="0"/>
                  <wp:docPr id="74" name="Рисунок 74" descr="http://xn--80aaagl8ahknbd5b5e.xn--p1ai/images/stories/theme_3/3.5/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xn--80aaagl8ahknbd5b5e.xn--p1ai/images/stories/theme_3/3.5/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81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если мы сейчас повернём на эту дорогу, какие полосы можно занимать?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</w:rPr>
              <w:t>Учитель.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Куда бы вы не поворачивали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, направо или налево, в данной ситуации заезжать можно только на крайнюю правую полосу.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Остальные полосы можно занимать только после того, как убедитесь, что движение по ним разрешено реверсивными светофорами.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Ученик.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прямо проехать можно?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Учитель.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</w:rPr>
              <w:t> 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Это не запрещающий знак и не предписывающий (если вы ещё не забыли, они круглой формы). Этот знак всего лишь информирует вас о том,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что на пересекаемой дороге организовано реверсивное движение. А в остальном это обычный перекрёсток (пересекаются две дороги) и, как и на всяком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перекрёстке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можете продолжить движение во всех направлениях.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Жилая  зона.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5238115" cy="1670685"/>
                  <wp:effectExtent l="19050" t="0" r="635" b="0"/>
                  <wp:docPr id="75" name="Рисунок 75" descr="http://xn--80aaagl8ahknbd5b5e.xn--p1ai/images/stories/theme_3/3.5/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xn--80aaagl8ahknbd5b5e.xn--p1ai/images/stories/theme_3/3.5/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115" cy="167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В обиходе «жилая зона» - это место, где живут люди, то есть, в сущности, любой населённый пункт. Вместе с тем в любом населённом пункте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есть локальные места, где нельзя разрешить общепринятый режим движение транспорта. Такие места это, в первую очередь, все без исключения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дворы или, к примеру, так называемые «спальные районы», или отдельные улицы в деловой части города. Словом, это места, где совсем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запретить движение транспорта нецелесообразно,  а обеспечить комфортные условия для жителей и пешеходов -  необходимо.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76" name="Рисунок 76" descr="http://xn--80aaagl8ahknbd5b5e.xn--p1ai/images/stories/theme_3/3.5/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xn--80aaagl8ahknbd5b5e.xn--p1ai/images/stories/theme_3/3.5/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Проинформировать водителей о том, что они въезжают в жилую зону очень просто – достаточно на всех въездах установить знаки 5.21, и, начиная 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с этого места, водители обязаны выполнять требования раздела 17 Правил «Движение в жилых зонах», пока не доедут до отбойного знака 5.22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«Конец жилой зоны».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2370455"/>
                  <wp:effectExtent l="19050" t="0" r="0" b="0"/>
                  <wp:docPr id="77" name="Рисунок 77" descr="http://xn--80aaagl8ahknbd5b5e.xn--p1ai/images/stories/theme_3/3.5/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xn--80aaagl8ahknbd5b5e.xn--p1ai/images/stories/theme_3/3.5/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237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Ещё раз заостряю ваше внимание! - любой двор это всегда «жилая зона», и здесь установка знака не обязательна. Хотя в некоторых случаях вы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можете его увидеть и на въезде во двор.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Со всеми подробностями режима движения в жилых зонах мы познакомимся позднее, когда будем проходить соответствующий раздел Правил.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Пока же настоятельно рекомендую вам усвоить следующее: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1. В жилых зонах максимальная разрешённая скорость движения транспорта – 20 км/час.</w:t>
            </w:r>
          </w:p>
          <w:p w:rsidR="00044EE3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2. В жилых зонах пешеходы могут ходить как по тротуарам, так и по всей ширине проезжей части и при этом наделены преимущественным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 xml:space="preserve"> правом на движение.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044EE3" w:rsidRPr="00BB4F87" w:rsidRDefault="00044EE3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BB4F87" w:rsidRPr="00BB4F87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color w:val="54555A"/>
                      <w:sz w:val="21"/>
                      <w:szCs w:val="21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78" name="Рисунок 78" descr="http://xn--80aaagl8ahknbd5b5e.xn--p1ai/images/stories/theme_3/3.5/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http://xn--80aaagl8ahknbd5b5e.xn--p1ai/images/stories/theme_3/3.5/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Нарушают ли пешеходы Правила, двигаясь по проезжей части в данной ситуации?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Да, нарушают, так как в этом месте нет пешеходного перехода.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Нет, не нарушают, так как это «Жилая зона».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Обязаны ли водители в данной ситуации уступать дорогу пешеходам?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 xml:space="preserve">Нет, не </w:t>
                  </w:r>
                  <w:proofErr w:type="gramStart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обязаны</w:t>
                  </w:r>
                  <w:proofErr w:type="gramEnd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, так как в этом месте нет пешеходного перехода.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 xml:space="preserve">Да, </w:t>
                  </w:r>
                  <w:proofErr w:type="gramStart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обязаны</w:t>
                  </w:r>
                  <w:proofErr w:type="gramEnd"/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, так как это «Жилая зона».</w:t>
                  </w:r>
                </w:p>
              </w:tc>
            </w:tr>
          </w:tbl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  <w:u w:val="single"/>
              </w:rPr>
              <w:t>Другие  локальные  зоны.</w:t>
            </w:r>
          </w:p>
          <w:p w:rsidR="00BB4F87" w:rsidRPr="00BB4F87" w:rsidRDefault="00BB4F87" w:rsidP="00901650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7258685" cy="3962400"/>
                  <wp:effectExtent l="19050" t="0" r="0" b="0"/>
                  <wp:docPr id="79" name="Рисунок 79" descr="http://xn--80aaagl8ahknbd5b5e.xn--p1ai/images/stories/theme_3/3.5/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xn--80aaagl8ahknbd5b5e.xn--p1ai/images/stories/theme_3/3.5/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685" cy="396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80" name="Рисунок 80" descr="http://xn--80aaagl8ahknbd5b5e.xn--p1ai/images/stories/theme_3/3.5/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xn--80aaagl8ahknbd5b5e.xn--p1ai/images/stories/theme_3/3.5/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Прежде чем поговорить об этих локальных зонах, вернёмся чуть назад.</w:t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lastRenderedPageBreak/>
              <w:t xml:space="preserve">Вы уже знаете, что знак «Стоянка запрещена» действуют от места установки и до ближайшего по ходу перекрёстка. Если после перекрёстка знак 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не повторён, действие его закончилось.</w:t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При этом знаки действуют только на ту сторону дороги, на которой они установлены. Нелепо было бы принуждать водителей ещё и смотреть,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какие запреты действуют на противоположную сторону, тем более что и знаки то стоят к ним спиной.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81" name="Рисунок 81" descr="http://xn--80aaagl8ahknbd5b5e.xn--p1ai/images/stories/theme_3/3.5/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xn--80aaagl8ahknbd5b5e.xn--p1ai/images/stories/theme_3/3.5/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А теперь представьте, что во всём прибрежном районе города Геленджика (от берега и до красной линии) потребуется ввести особый режим движения</w:t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– скорость не более 30 км/час, и запрещена стоянка с 7.00 до 19.00.  Это сколько же придется поставить знаков! Мало того, что в начале каждого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перекрёстка, так ещё и на обеих сторонах всех улиц, переулков, проездов и тупиков.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Вот именно для таких случаев и предназначены знаки со словом «Зона».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82" name="Рисунок 82" descr="http://xn--80aaagl8ahknbd5b5e.xn--p1ai/images/stories/theme_3/3.5/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xn--80aaagl8ahknbd5b5e.xn--p1ai/images/stories/theme_3/3.5/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Достаточно только расставить их на всех въездах в прибрежный район, и задача будет решена. Согласитесь, что всё предельно понятно </w:t>
            </w:r>
            <w:r w:rsidR="00901650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–</w:t>
            </w: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</w:t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знаки информируют водителей о том, что они въезжают в зону с особым режимом движения. И в данном случае действие указанных ограничений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распространяется не до ближайшего перекрёстка, а на всю территорию зоны.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center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lastRenderedPageBreak/>
              <w:t>То есть на любую сторону любой дороги внутри зоны!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83" name="Рисунок 83" descr="http://xn--80aaagl8ahknbd5b5e.xn--p1ai/images/stories/theme_3/3.5/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xn--80aaagl8ahknbd5b5e.xn--p1ai/images/stories/theme_3/3.5/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Естественно, на всех выездах из прибрежного района необходимо установить знаки «Конец зоны».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drawing>
                <wp:inline distT="0" distB="0" distL="0" distR="0">
                  <wp:extent cx="4763770" cy="1907540"/>
                  <wp:effectExtent l="19050" t="0" r="0" b="0"/>
                  <wp:docPr id="84" name="Рисунок 84" descr="http://xn--80aaagl8ahknbd5b5e.xn--p1ai/images/stories/theme_3/3.5/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xn--80aaagl8ahknbd5b5e.xn--p1ai/images/stories/theme_3/3.5/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Кстати, зона  это не обязательно территория, включающая в себя множество кварталов. Это может быть просто участок дороги, выделенный знаками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«Зона» и «Конец зоны». Вот так, например, может быть выделена «Зона регулируемой стоянки».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Возникает вопрос – а как, собственно, здесь регулируется стоянка? Правила под этим разумеют следующие указания: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1. Как здесь разрешено стоять.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2. Кому здесь разрешено стоять.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b/>
                <w:bCs/>
                <w:color w:val="54555A"/>
                <w:sz w:val="21"/>
                <w:szCs w:val="21"/>
              </w:rPr>
              <w:t>3. Когда здесь разрешено стоять.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 этой зоне, например, стоянка разрешена круглые сутки, но только мотоциклам, мопедам и велосипедам.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BB4F87" w:rsidRPr="00BB4F87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901650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color w:val="54555A"/>
                      <w:sz w:val="21"/>
                      <w:szCs w:val="21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85" name="Рисунок 85" descr="http://xn--80aaagl8ahknbd5b5e.xn--p1ai/images/stories/theme_3/3.5/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http://xn--80aaagl8ahknbd5b5e.xn--p1ai/images/stories/theme_3/3.5/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Знак диктует способ постановки транспортных средств на стоянку.</w:t>
                  </w:r>
                </w:p>
                <w:p w:rsidR="00BB4F87" w:rsidRDefault="00901650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 xml:space="preserve">                                                                                                                                 </w:t>
                  </w:r>
                  <w:r w:rsidR="00BB4F87"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 xml:space="preserve"> Какова зона действия это требования?</w:t>
                  </w:r>
                </w:p>
                <w:p w:rsidR="00901650" w:rsidRPr="00BB4F87" w:rsidRDefault="00901650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До ближайшего перекрестка.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До отбойного знака.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 xml:space="preserve">Как будете </w:t>
                  </w:r>
                  <w:proofErr w:type="spellStart"/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парковаться</w:t>
                  </w:r>
                  <w:proofErr w:type="spellEnd"/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 xml:space="preserve"> на левой стороне этой дороги?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На проезжей части параллельно краю тротуара.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Так, как показано на знаке.</w:t>
                  </w:r>
                </w:p>
              </w:tc>
            </w:tr>
          </w:tbl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54555A"/>
                <w:sz w:val="21"/>
                <w:szCs w:val="21"/>
              </w:rPr>
              <w:lastRenderedPageBreak/>
              <w:drawing>
                <wp:inline distT="0" distB="0" distL="0" distR="0">
                  <wp:extent cx="4763770" cy="3093085"/>
                  <wp:effectExtent l="19050" t="0" r="0" b="0"/>
                  <wp:docPr id="86" name="Рисунок 86" descr="http://xn--80aaagl8ahknbd5b5e.xn--p1ai/images/stories/theme_3/3.5/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xn--80aaagl8ahknbd5b5e.xn--p1ai/images/stories/theme_3/3.5/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3770" cy="309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Ну а это – пешеходная зона. Здесь запрещено любое движение, кроме </w:t>
            </w:r>
            <w:proofErr w:type="gramStart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пешеходного</w:t>
            </w:r>
            <w:proofErr w:type="gramEnd"/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, и сюда нельзя въезжать ни на чём, даже на велосипеде.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Возникает вполне естественный вопрос – зачем нужен знак «Конец пешеходной зоны»,  раз уж мы вообще  не можем сюда въехать?</w:t>
            </w:r>
          </w:p>
          <w:p w:rsidR="00901650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>Да, водителям он не нужен. Но он очень даже нужен пешеходам - они должны знать, где заканчиваются их привилегии, чтобы вовремя</w:t>
            </w:r>
          </w:p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jc w:val="both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  <w:r w:rsidRPr="00BB4F87">
              <w:rPr>
                <w:rFonts w:ascii="Arial" w:eastAsia="Times New Roman" w:hAnsi="Arial" w:cs="Arial"/>
                <w:color w:val="54555A"/>
                <w:sz w:val="21"/>
                <w:szCs w:val="21"/>
              </w:rPr>
              <w:t xml:space="preserve"> сориентироваться – с этого места ходим только по тротуарам.</w:t>
            </w: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BB4F87" w:rsidRPr="00BB4F87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color w:val="54555A"/>
                      <w:sz w:val="21"/>
                      <w:szCs w:val="21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87" name="Рисунок 87" descr="http://xn--80aaagl8ahknbd5b5e.xn--p1ai/images/stories/theme_3/3.5/7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http://xn--80aaagl8ahknbd5b5e.xn--p1ai/images/stories/theme_3/3.5/7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С какой скоростью разрешено дальнейшее движение?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Не более 20 км/час.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Не более 60 км/час.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3.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Дальнейшее движение запрещено.</w:t>
                  </w:r>
                </w:p>
              </w:tc>
            </w:tr>
          </w:tbl>
          <w:p w:rsidR="00BB4F87" w:rsidRPr="00BB4F87" w:rsidRDefault="00BB4F87" w:rsidP="00BB4F87">
            <w:pPr>
              <w:shd w:val="clear" w:color="auto" w:fill="FFFFFF"/>
              <w:spacing w:after="0" w:line="284" w:lineRule="atLeast"/>
              <w:rPr>
                <w:rFonts w:ascii="Arial" w:eastAsia="Times New Roman" w:hAnsi="Arial" w:cs="Arial"/>
                <w:color w:val="54555A"/>
                <w:sz w:val="21"/>
                <w:szCs w:val="21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36" w:space="0" w:color="DCB17C"/>
                <w:left w:val="single" w:sz="36" w:space="0" w:color="DCB17C"/>
                <w:bottom w:val="single" w:sz="36" w:space="0" w:color="DCB17C"/>
                <w:right w:val="single" w:sz="36" w:space="0" w:color="DCB17C"/>
              </w:tblBorders>
              <w:shd w:val="clear" w:color="auto" w:fill="FFFFFF"/>
              <w:tblCellMar>
                <w:top w:w="89" w:type="dxa"/>
                <w:left w:w="356" w:type="dxa"/>
                <w:bottom w:w="178" w:type="dxa"/>
                <w:right w:w="356" w:type="dxa"/>
              </w:tblCellMar>
              <w:tblLook w:val="04A0"/>
            </w:tblPr>
            <w:tblGrid>
              <w:gridCol w:w="16238"/>
            </w:tblGrid>
            <w:tr w:rsidR="00BB4F87" w:rsidRPr="00BB4F87">
              <w:trPr>
                <w:tblCellSpacing w:w="15" w:type="dxa"/>
              </w:trPr>
              <w:tc>
                <w:tcPr>
                  <w:tcW w:w="16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noProof/>
                      <w:color w:val="54555A"/>
                      <w:sz w:val="21"/>
                      <w:szCs w:val="21"/>
                    </w:rPr>
                    <w:drawing>
                      <wp:inline distT="0" distB="0" distL="0" distR="0">
                        <wp:extent cx="4763770" cy="1907540"/>
                        <wp:effectExtent l="19050" t="0" r="0" b="0"/>
                        <wp:docPr id="88" name="Рисунок 88" descr="http://xn--80aaagl8ahknbd5b5e.xn--p1ai/images/stories/theme_3/3.5/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http://xn--80aaagl8ahknbd5b5e.xn--p1ai/images/stories/theme_3/3.5/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3770" cy="19075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С какой скоростью разрешено дальнейшее движение?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1.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Не более 20 км/час.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2.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Не более 60 км/час.</w:t>
                  </w: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</w:p>
                <w:p w:rsidR="00BB4F87" w:rsidRPr="00BB4F87" w:rsidRDefault="00BB4F87" w:rsidP="00BB4F87">
                  <w:pPr>
                    <w:spacing w:after="0" w:line="284" w:lineRule="atLeast"/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</w:pPr>
                  <w:r w:rsidRPr="00BB4F87">
                    <w:rPr>
                      <w:rFonts w:ascii="Arial" w:eastAsia="Times New Roman" w:hAnsi="Arial" w:cs="Arial"/>
                      <w:b/>
                      <w:bCs/>
                      <w:color w:val="54555A"/>
                      <w:sz w:val="21"/>
                      <w:szCs w:val="21"/>
                    </w:rPr>
                    <w:t>3.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</w:rPr>
                    <w:t> </w:t>
                  </w:r>
                  <w:r w:rsidRPr="00BB4F87">
                    <w:rPr>
                      <w:rFonts w:ascii="Arial" w:eastAsia="Times New Roman" w:hAnsi="Arial" w:cs="Arial"/>
                      <w:color w:val="54555A"/>
                      <w:sz w:val="21"/>
                      <w:szCs w:val="21"/>
                    </w:rPr>
                    <w:t>Дальнейшее движение любых транспортных средств запрещено.</w:t>
                  </w:r>
                </w:p>
              </w:tc>
            </w:tr>
          </w:tbl>
          <w:p w:rsidR="00BB4F87" w:rsidRPr="00BB4F87" w:rsidRDefault="00BB4F87" w:rsidP="00BB4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37A6" w:rsidRDefault="009037A6"/>
    <w:sectPr w:rsidR="009037A6" w:rsidSect="00BB4F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4F87"/>
    <w:rsid w:val="00044EE3"/>
    <w:rsid w:val="00901650"/>
    <w:rsid w:val="009037A6"/>
    <w:rsid w:val="00BB4F87"/>
    <w:rsid w:val="00EB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1">
    <w:name w:val="header_1"/>
    <w:basedOn w:val="a"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2">
    <w:name w:val="header_2"/>
    <w:basedOn w:val="a0"/>
    <w:rsid w:val="00BB4F87"/>
  </w:style>
  <w:style w:type="paragraph" w:customStyle="1" w:styleId="header21">
    <w:name w:val="header_21"/>
    <w:basedOn w:val="a"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color">
    <w:name w:val="style_color"/>
    <w:basedOn w:val="a"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color1">
    <w:name w:val="style_color1"/>
    <w:basedOn w:val="a0"/>
    <w:rsid w:val="00BB4F87"/>
  </w:style>
  <w:style w:type="character" w:customStyle="1" w:styleId="apple-converted-space">
    <w:name w:val="apple-converted-space"/>
    <w:basedOn w:val="a0"/>
    <w:rsid w:val="00BB4F87"/>
  </w:style>
  <w:style w:type="paragraph" w:customStyle="1" w:styleId="notright">
    <w:name w:val="not_right"/>
    <w:basedOn w:val="a"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BB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4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4769</Words>
  <Characters>27187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2015-01-29T07:34:00Z</dcterms:created>
  <dcterms:modified xsi:type="dcterms:W3CDTF">2015-02-10T07:46:00Z</dcterms:modified>
</cp:coreProperties>
</file>